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A" w:rsidRPr="00863689" w:rsidRDefault="00EF7A8A" w:rsidP="00863689">
      <w:pPr>
        <w:pStyle w:val="ListParagraph"/>
        <w:numPr>
          <w:ilvl w:val="0"/>
          <w:numId w:val="1"/>
        </w:numPr>
        <w:spacing w:after="0" w:line="240" w:lineRule="auto"/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Apstiprināt AS „Latvijas tilti” 2010.gada pārskatu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.</w:t>
      </w:r>
    </w:p>
    <w:p w:rsidR="00EF7A8A" w:rsidRPr="00863689" w:rsidRDefault="00EF7A8A" w:rsidP="00863689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EF7A8A" w:rsidRPr="00863689" w:rsidRDefault="00EF7A8A" w:rsidP="0086368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Garamond" w:hAnsi="Garamond" w:cs="Garamond"/>
          <w:b/>
          <w:bCs/>
          <w:sz w:val="28"/>
          <w:szCs w:val="28"/>
          <w:lang w:val="lv-LV"/>
        </w:rPr>
        <w:t>A</w:t>
      </w:r>
      <w:r w:rsidRPr="005509AC">
        <w:rPr>
          <w:rFonts w:ascii="Garamond" w:hAnsi="Garamond" w:cs="Garamond"/>
          <w:b/>
          <w:bCs/>
          <w:sz w:val="28"/>
          <w:szCs w:val="28"/>
          <w:lang w:val="lv-LV"/>
        </w:rPr>
        <w:t>tbrīvot AS „Latvijas tilti” valdi no atbildības par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 xml:space="preserve"> darbību 2010</w:t>
      </w:r>
      <w:r w:rsidRPr="005509AC">
        <w:rPr>
          <w:rFonts w:ascii="Garamond" w:hAnsi="Garamond" w:cs="Garamond"/>
          <w:b/>
          <w:bCs/>
          <w:sz w:val="28"/>
          <w:szCs w:val="28"/>
          <w:lang w:val="lv-LV"/>
        </w:rPr>
        <w:t>.gadā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.</w:t>
      </w:r>
    </w:p>
    <w:p w:rsidR="00EF7A8A" w:rsidRPr="00863689" w:rsidRDefault="00EF7A8A" w:rsidP="0086368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EF7A8A" w:rsidRPr="00156135" w:rsidRDefault="00EF7A8A" w:rsidP="00863689">
      <w:pPr>
        <w:pStyle w:val="ListParagraph"/>
        <w:numPr>
          <w:ilvl w:val="0"/>
          <w:numId w:val="1"/>
        </w:numPr>
        <w:spacing w:after="0" w:line="240" w:lineRule="auto"/>
      </w:pPr>
      <w:r w:rsidRPr="00B42B8D">
        <w:rPr>
          <w:rFonts w:ascii="Garamond" w:hAnsi="Garamond" w:cs="Garamond"/>
          <w:b/>
          <w:bCs/>
          <w:sz w:val="28"/>
          <w:szCs w:val="28"/>
          <w:lang w:val="lv-LV"/>
        </w:rPr>
        <w:t xml:space="preserve">AS „Latvijas tilti” </w:t>
      </w:r>
      <w:r w:rsidRPr="008541E7">
        <w:rPr>
          <w:rFonts w:ascii="Garamond" w:hAnsi="Garamond" w:cs="Garamond"/>
          <w:b/>
          <w:bCs/>
          <w:sz w:val="28"/>
          <w:szCs w:val="28"/>
          <w:lang w:val="lv-LV"/>
        </w:rPr>
        <w:t xml:space="preserve">2010.gada peļņu LVL 1 994 091,00 </w:t>
      </w:r>
      <w:r w:rsidRPr="00B42B8D">
        <w:rPr>
          <w:rFonts w:ascii="Garamond" w:hAnsi="Garamond" w:cs="Garamond"/>
          <w:b/>
          <w:bCs/>
          <w:sz w:val="28"/>
          <w:szCs w:val="28"/>
          <w:lang w:val="lv-LV"/>
        </w:rPr>
        <w:t xml:space="preserve"> apmērā atstāt nesadalītu Sabiedrības rīcībā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.</w:t>
      </w:r>
    </w:p>
    <w:p w:rsidR="00EF7A8A" w:rsidRPr="00863689" w:rsidRDefault="00EF7A8A" w:rsidP="00156135">
      <w:pPr>
        <w:spacing w:after="0" w:line="240" w:lineRule="auto"/>
        <w:rPr>
          <w:sz w:val="16"/>
          <w:szCs w:val="16"/>
        </w:rPr>
      </w:pPr>
    </w:p>
    <w:p w:rsidR="00EF7A8A" w:rsidRPr="00156135" w:rsidRDefault="00EF7A8A" w:rsidP="001561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>
        <w:rPr>
          <w:rFonts w:ascii="Garamond" w:hAnsi="Garamond" w:cs="Garamond"/>
          <w:b/>
          <w:bCs/>
          <w:sz w:val="28"/>
          <w:szCs w:val="28"/>
        </w:rPr>
        <w:t>G</w:t>
      </w: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rozīt AS „Latvijas tilti” statūtu 2.punktu, izsakot to šādā redakcijā:</w:t>
      </w:r>
    </w:p>
    <w:p w:rsidR="00EF7A8A" w:rsidRPr="00863689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16"/>
          <w:szCs w:val="16"/>
          <w:lang w:val="lv-LV"/>
        </w:rPr>
      </w:pP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„Sabiedrības darbības veidi saskaņā ar NACE.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23.61 Būvniecībai paredzēto betona izstrādājumu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23.63 Gatavo betona maisījumu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23.64 Javu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 Gatavo metālizstrādājumu ražošana, izņemot mašīnas un iekārtas;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25.1 Metāla konstrukciju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25.11 Metāla konstrukciju un to sastāvdaļu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25.2 Metāla cisternu, rezervuāru un tilpņu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25.29 Metāla cisternu, rezervuāru un tilpņu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25.6 Metālu mehāniskā apstrāde; virsmas apstrāde un pārklāšana;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25.61 Metāla virsmas apstrāde un pārklāšana;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25.9 Pārējo gatavo metālizstrādājumu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25.91 Cilindrisku metāla trauku un konteineru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25.99 Citur neklasificētu gatavo metālizstrādājumu ražošana;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33.1 Metāla izstrādājumu, mehānismu un iekārtu remonts;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33.11 Metāla izstrādājumu remonts;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41 Ēku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41.1 Būvniecības projektu izstrādāšana;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41.10 Būvniecības projektu izstrādāšana;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41.2 Dzīvojamo un nedzīvojamo ēku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41.20 Dzīvojamo un nedzīvojamo ēku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 Inženierbūvniecība;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42.1 Ceļu un dzelzceļu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42.11 Ceļu un maģistrāļu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42.12 Dzelzceļu un metro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42.13 Tiltu un tuneļu 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42.9 Pārējā inženierbūvniecība;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42.91 Hidrotehnisko objektu būvniecība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42.99 Citur neklasificēta inženierbūvniecība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43 Specializētie būvdarbi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43.1 Ēku nojaukšana un būvlaukuma sagatavošana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43.11 Ēku nojaukšana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43.12 Būvlaukuma sagatavošana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43.3 Būvdarbu pabeigšana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43.39 Citas būvdarbu pabeigšanas operācijas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49.4 Kravu pārvadājumi pa autoceļiem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49.41 Kravu pārvadājumi pa autoceļiem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49.42 Individuālie kravu pārvadāšanas pakalpojumi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52 Uzglabāšanas un transporta palīgdarbības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52.24 Kravu iekraušana un izkraušana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71 Arhitektūras un inženiertehniskie pakalpojumi; tehniskā pārbaude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un analīze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71.1 Arhitektūras un projektēšanas pakalpojumi un konsultācijas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71.12 Inženierdarbības un ar tām saistītās tehniskās konsultācijas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71.2 Tehniskā pārbaude un analīze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71.20 Tehniskā pārbaude un analīze;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74 Citi profesionālie, zinātniskie un tehniskie pakalpojumi;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74.1 Specializētie projektēšanas darbi;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74.10 Specializētie projektēšanas darbi;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77 Iznomāšana un ekspluatācijas līzings;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77.1 Automobiļu iznomāšana un ekspluatācijas līzings;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77.11 Automobiļu un citu vieglo transportlīdzekļu iznomāšana un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ekspluatācijas līzings;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77.12 Kravu automobiļu iznomāšana un ekspluatācijas līzings;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77.3 Pārējo darba mašīnu, iekārtu un materiālo līdzekļu iznomāšana un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ekspluatācijas līzings;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77.32 Būvniecības mašīnu un iekārtu iznomāšana un ekspluatācijas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līzings.”</w:t>
      </w:r>
    </w:p>
    <w:p w:rsidR="00EF7A8A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un apstiprināt AS „Latvijas tilti”statūtus jaunajā redakcijā.</w:t>
      </w:r>
    </w:p>
    <w:p w:rsidR="00EF7A8A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</w:p>
    <w:p w:rsidR="00EF7A8A" w:rsidRPr="00156135" w:rsidRDefault="00EF7A8A" w:rsidP="001561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>
        <w:rPr>
          <w:rFonts w:ascii="Garamond" w:hAnsi="Garamond" w:cs="Garamond"/>
          <w:b/>
          <w:bCs/>
          <w:sz w:val="28"/>
          <w:szCs w:val="28"/>
          <w:lang w:val="lv-LV"/>
        </w:rPr>
        <w:t xml:space="preserve">Atsaukt </w:t>
      </w:r>
      <w:r w:rsidRPr="00FE5EC2">
        <w:rPr>
          <w:rFonts w:ascii="Garamond" w:hAnsi="Garamond" w:cs="Garamond"/>
          <w:b/>
          <w:bCs/>
          <w:sz w:val="28"/>
          <w:szCs w:val="28"/>
          <w:lang w:val="lv-LV"/>
        </w:rPr>
        <w:t>AS „Latvijas tilti” padom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i</w:t>
      </w:r>
      <w:r w:rsidRPr="005509AC">
        <w:rPr>
          <w:rFonts w:ascii="Garamond" w:hAnsi="Garamond" w:cs="Garamond"/>
          <w:b/>
          <w:bCs/>
          <w:sz w:val="28"/>
          <w:szCs w:val="28"/>
          <w:lang w:val="lv-LV"/>
        </w:rPr>
        <w:t>.</w:t>
      </w:r>
    </w:p>
    <w:p w:rsidR="00EF7A8A" w:rsidRPr="00156135" w:rsidRDefault="00EF7A8A" w:rsidP="00156135">
      <w:pPr>
        <w:pStyle w:val="ListParagraph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</w:p>
    <w:p w:rsidR="00EF7A8A" w:rsidRPr="00156135" w:rsidRDefault="00EF7A8A" w:rsidP="001561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>
        <w:rPr>
          <w:rFonts w:ascii="Garamond" w:hAnsi="Garamond" w:cs="Garamond"/>
          <w:b/>
          <w:bCs/>
          <w:sz w:val="28"/>
          <w:szCs w:val="28"/>
          <w:lang w:val="lv-LV"/>
        </w:rPr>
        <w:t>Ievēlēt AS „Latvijas tilti” padomi šādā sastāvā</w:t>
      </w:r>
      <w:r w:rsidRPr="00156135">
        <w:rPr>
          <w:rFonts w:ascii="Garamond" w:hAnsi="Garamond" w:cs="Garamond"/>
          <w:b/>
          <w:bCs/>
          <w:sz w:val="28"/>
          <w:szCs w:val="28"/>
          <w:lang w:val="lv-LV"/>
        </w:rPr>
        <w:t>:</w:t>
      </w:r>
    </w:p>
    <w:p w:rsidR="00EF7A8A" w:rsidRPr="00C75187" w:rsidRDefault="00EF7A8A" w:rsidP="0015613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Aleks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andru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 xml:space="preserve"> Milov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, personas kods 190147-12763, dzīvojošs Rīgā, Zaubes ielā 9A-37</w:t>
      </w:r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 xml:space="preserve"> AS „Latvijas tilti” padomes</w:t>
      </w:r>
      <w:r w:rsidRPr="008544D3">
        <w:rPr>
          <w:rFonts w:ascii="Garamond" w:hAnsi="Garamond" w:cs="Garamond"/>
          <w:b/>
          <w:bCs/>
          <w:sz w:val="28"/>
          <w:szCs w:val="28"/>
          <w:lang w:val="lv-LV"/>
        </w:rPr>
        <w:t xml:space="preserve"> </w:t>
      </w:r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>locekļa amatā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;</w:t>
      </w:r>
    </w:p>
    <w:p w:rsidR="00EF7A8A" w:rsidRPr="00C75187" w:rsidRDefault="00EF7A8A" w:rsidP="0015613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Vadim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 xml:space="preserve"> Milov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, personas kods 190878-12757, dzīvojošs Rīgā, Zaubes ielā 9-11</w:t>
      </w:r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 xml:space="preserve"> AS „Latvijas tilti” padomes locekļa </w:t>
      </w:r>
      <w:bookmarkStart w:id="0" w:name="_GoBack"/>
      <w:bookmarkEnd w:id="0"/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>amatā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;</w:t>
      </w:r>
    </w:p>
    <w:p w:rsidR="00EF7A8A" w:rsidRPr="00C75187" w:rsidRDefault="00EF7A8A" w:rsidP="0015613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Boris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 xml:space="preserve"> Rozentāl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, personas kods 050846-10626, dzīvojošs Rīgā, Zaubes ielā 9-7</w:t>
      </w:r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 xml:space="preserve"> AS „Latvijas tilti” padomes locekļa amatā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;</w:t>
      </w:r>
    </w:p>
    <w:p w:rsidR="00EF7A8A" w:rsidRPr="00C75187" w:rsidRDefault="00EF7A8A" w:rsidP="0015613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Andrej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 xml:space="preserve"> Suboč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, personas kods 101179-10251, dzīvojošs Rīgā, Anniņmuižas bulvārī 41-94</w:t>
      </w:r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 xml:space="preserve"> AS „Latvijas tilti” padomes locekļa amatā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;</w:t>
      </w:r>
    </w:p>
    <w:p w:rsidR="00EF7A8A" w:rsidRPr="00705F83" w:rsidRDefault="00EF7A8A" w:rsidP="00156135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hAnsi="Garamond" w:cs="Garamond"/>
          <w:b/>
          <w:bCs/>
          <w:sz w:val="28"/>
          <w:szCs w:val="28"/>
          <w:lang w:val="lv-LV"/>
        </w:rPr>
      </w:pPr>
      <w:r>
        <w:rPr>
          <w:rFonts w:ascii="Garamond" w:hAnsi="Garamond" w:cs="Garamond"/>
          <w:b/>
          <w:bCs/>
          <w:sz w:val="28"/>
          <w:szCs w:val="28"/>
          <w:lang w:val="lv-LV"/>
        </w:rPr>
        <w:t xml:space="preserve"> 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Jevgenij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 xml:space="preserve"> Locov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u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, personas kods 241181-1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2750, dzīvojošs Rīgā, Krišjāņa B</w:t>
      </w:r>
      <w:r w:rsidRPr="00C75187">
        <w:rPr>
          <w:rFonts w:ascii="Garamond" w:hAnsi="Garamond" w:cs="Garamond"/>
          <w:b/>
          <w:bCs/>
          <w:sz w:val="28"/>
          <w:szCs w:val="28"/>
          <w:lang w:val="lv-LV"/>
        </w:rPr>
        <w:t>arona ielā 52-21</w:t>
      </w:r>
      <w:r w:rsidRPr="005C2FF9">
        <w:rPr>
          <w:rFonts w:ascii="Garamond" w:hAnsi="Garamond" w:cs="Garamond"/>
          <w:b/>
          <w:bCs/>
          <w:sz w:val="28"/>
          <w:szCs w:val="28"/>
          <w:lang w:val="lv-LV"/>
        </w:rPr>
        <w:t xml:space="preserve"> AS „Latvijas tilti” padomes locekļa amatā</w:t>
      </w:r>
      <w:r>
        <w:rPr>
          <w:rFonts w:ascii="Garamond" w:hAnsi="Garamond" w:cs="Garamond"/>
          <w:b/>
          <w:bCs/>
          <w:sz w:val="28"/>
          <w:szCs w:val="28"/>
          <w:lang w:val="lv-LV"/>
        </w:rPr>
        <w:t>.</w:t>
      </w:r>
    </w:p>
    <w:p w:rsidR="00EF7A8A" w:rsidRPr="00156135" w:rsidRDefault="00EF7A8A" w:rsidP="00A12021">
      <w:pPr>
        <w:pStyle w:val="ListParagraph"/>
        <w:ind w:left="0"/>
        <w:rPr>
          <w:lang w:val="lv-LV"/>
        </w:rPr>
      </w:pPr>
    </w:p>
    <w:sectPr w:rsidR="00EF7A8A" w:rsidRPr="00156135" w:rsidSect="00863689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8A" w:rsidRDefault="00EF7A8A" w:rsidP="00156135">
      <w:pPr>
        <w:spacing w:after="0" w:line="240" w:lineRule="auto"/>
      </w:pPr>
      <w:r>
        <w:separator/>
      </w:r>
    </w:p>
  </w:endnote>
  <w:endnote w:type="continuationSeparator" w:id="0">
    <w:p w:rsidR="00EF7A8A" w:rsidRDefault="00EF7A8A" w:rsidP="0015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A" w:rsidRDefault="00EF7A8A">
    <w:pPr>
      <w:pStyle w:val="Footer"/>
    </w:pPr>
    <w:fldSimple w:instr=" PAGE   \* MERGEFORMAT ">
      <w:r>
        <w:rPr>
          <w:noProof/>
        </w:rPr>
        <w:t>1</w:t>
      </w:r>
    </w:fldSimple>
  </w:p>
  <w:p w:rsidR="00EF7A8A" w:rsidRDefault="00EF7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8A" w:rsidRDefault="00EF7A8A" w:rsidP="00156135">
      <w:pPr>
        <w:spacing w:after="0" w:line="240" w:lineRule="auto"/>
      </w:pPr>
      <w:r>
        <w:separator/>
      </w:r>
    </w:p>
  </w:footnote>
  <w:footnote w:type="continuationSeparator" w:id="0">
    <w:p w:rsidR="00EF7A8A" w:rsidRDefault="00EF7A8A" w:rsidP="0015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A" w:rsidRPr="00156135" w:rsidRDefault="00EF7A8A" w:rsidP="00156135">
    <w:pPr>
      <w:pStyle w:val="Header"/>
      <w:jc w:val="center"/>
      <w:rPr>
        <w:rFonts w:ascii="Garamond" w:hAnsi="Garamond" w:cs="Garamond"/>
        <w:b/>
        <w:bCs/>
        <w:sz w:val="36"/>
        <w:szCs w:val="36"/>
        <w:lang w:val="lv-LV"/>
      </w:rPr>
    </w:pPr>
    <w:r w:rsidRPr="00156135">
      <w:rPr>
        <w:rFonts w:ascii="Garamond" w:hAnsi="Garamond" w:cs="Garamond"/>
        <w:b/>
        <w:bCs/>
        <w:sz w:val="36"/>
        <w:szCs w:val="36"/>
      </w:rPr>
      <w:t xml:space="preserve">AS </w:t>
    </w:r>
    <w:r w:rsidRPr="00156135">
      <w:rPr>
        <w:rFonts w:ascii="Garamond" w:hAnsi="Garamond" w:cs="Garamond"/>
        <w:b/>
        <w:bCs/>
        <w:sz w:val="36"/>
        <w:szCs w:val="36"/>
        <w:lang w:val="lv-LV"/>
      </w:rPr>
      <w:t xml:space="preserve">„Latvijas tilti” 2011.gada 31.maija </w:t>
    </w:r>
  </w:p>
  <w:p w:rsidR="00EF7A8A" w:rsidRPr="00156135" w:rsidRDefault="00EF7A8A" w:rsidP="00156135">
    <w:pPr>
      <w:pStyle w:val="Header"/>
      <w:jc w:val="center"/>
      <w:rPr>
        <w:rFonts w:ascii="Garamond" w:hAnsi="Garamond" w:cs="Garamond"/>
        <w:b/>
        <w:bCs/>
        <w:sz w:val="36"/>
        <w:szCs w:val="36"/>
        <w:lang w:val="lv-LV"/>
      </w:rPr>
    </w:pPr>
    <w:r w:rsidRPr="00156135">
      <w:rPr>
        <w:rFonts w:ascii="Garamond" w:hAnsi="Garamond" w:cs="Garamond"/>
        <w:b/>
        <w:bCs/>
        <w:sz w:val="36"/>
        <w:szCs w:val="36"/>
        <w:lang w:val="lv-LV"/>
      </w:rPr>
      <w:t>kārtējās akcionāru sapulces lēmumi (</w:t>
    </w:r>
    <w:r w:rsidRPr="00156135">
      <w:rPr>
        <w:rFonts w:ascii="Garamond" w:hAnsi="Garamond" w:cs="Garamond"/>
        <w:b/>
        <w:bCs/>
        <w:i/>
        <w:iCs/>
        <w:sz w:val="36"/>
        <w:szCs w:val="36"/>
        <w:lang w:val="lv-LV"/>
      </w:rPr>
      <w:t>protokols Nr. 2/2011)</w:t>
    </w:r>
  </w:p>
  <w:p w:rsidR="00EF7A8A" w:rsidRPr="00156135" w:rsidRDefault="00EF7A8A">
    <w:pPr>
      <w:pStyle w:val="Head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855"/>
    <w:multiLevelType w:val="hybridMultilevel"/>
    <w:tmpl w:val="64C679EC"/>
    <w:lvl w:ilvl="0" w:tplc="17CAE0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147"/>
    <w:multiLevelType w:val="hybridMultilevel"/>
    <w:tmpl w:val="0EDEB36A"/>
    <w:lvl w:ilvl="0" w:tplc="72500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35"/>
    <w:rsid w:val="00142E48"/>
    <w:rsid w:val="00156135"/>
    <w:rsid w:val="001C4B6F"/>
    <w:rsid w:val="001F1116"/>
    <w:rsid w:val="003622DC"/>
    <w:rsid w:val="0044482C"/>
    <w:rsid w:val="005509AC"/>
    <w:rsid w:val="00574ABB"/>
    <w:rsid w:val="00596C8A"/>
    <w:rsid w:val="005C2FF9"/>
    <w:rsid w:val="00600543"/>
    <w:rsid w:val="00705F83"/>
    <w:rsid w:val="007738CD"/>
    <w:rsid w:val="008541E7"/>
    <w:rsid w:val="008544D3"/>
    <w:rsid w:val="00863689"/>
    <w:rsid w:val="00916A9B"/>
    <w:rsid w:val="009D4C4E"/>
    <w:rsid w:val="00A12021"/>
    <w:rsid w:val="00A41E96"/>
    <w:rsid w:val="00B42B8D"/>
    <w:rsid w:val="00C02F4A"/>
    <w:rsid w:val="00C75187"/>
    <w:rsid w:val="00EF7A8A"/>
    <w:rsid w:val="00F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135"/>
    <w:pPr>
      <w:ind w:left="720"/>
    </w:pPr>
  </w:style>
  <w:style w:type="paragraph" w:styleId="Header">
    <w:name w:val="header"/>
    <w:basedOn w:val="Normal"/>
    <w:link w:val="HeaderChar"/>
    <w:uiPriority w:val="99"/>
    <w:rsid w:val="0015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135"/>
  </w:style>
  <w:style w:type="paragraph" w:styleId="Footer">
    <w:name w:val="footer"/>
    <w:basedOn w:val="Normal"/>
    <w:link w:val="FooterChar"/>
    <w:uiPriority w:val="99"/>
    <w:rsid w:val="0015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135"/>
  </w:style>
  <w:style w:type="paragraph" w:styleId="BalloonText">
    <w:name w:val="Balloon Text"/>
    <w:basedOn w:val="Normal"/>
    <w:link w:val="BalloonTextChar"/>
    <w:uiPriority w:val="99"/>
    <w:semiHidden/>
    <w:rsid w:val="001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2276</Words>
  <Characters>1298</Characters>
  <Application>Microsoft Office Outlook</Application>
  <DocSecurity>0</DocSecurity>
  <Lines>0</Lines>
  <Paragraphs>0</Paragraphs>
  <ScaleCrop>false</ScaleCrop>
  <Company>AS Latvijas tilti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Diana</cp:lastModifiedBy>
  <cp:revision>4</cp:revision>
  <dcterms:created xsi:type="dcterms:W3CDTF">2011-05-31T07:04:00Z</dcterms:created>
  <dcterms:modified xsi:type="dcterms:W3CDTF">2011-05-31T09:10:00Z</dcterms:modified>
</cp:coreProperties>
</file>