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877B" w14:textId="77777777" w:rsidR="00890E88" w:rsidRPr="0015209A" w:rsidRDefault="00890E88" w:rsidP="00890E88">
      <w:pPr>
        <w:pStyle w:val="BodyText"/>
        <w:spacing w:line="276" w:lineRule="auto"/>
        <w:rPr>
          <w:rFonts w:ascii="Trebuchet MS" w:hAnsi="Trebuchet MS"/>
          <w:sz w:val="20"/>
        </w:rPr>
      </w:pPr>
      <w:r w:rsidRPr="0015209A">
        <w:rPr>
          <w:rFonts w:ascii="Trebuchet MS" w:hAnsi="Trebuchet MS"/>
          <w:sz w:val="20"/>
        </w:rPr>
        <w:t xml:space="preserve">NASDAQ OMX Copenhagen A/S </w:t>
      </w:r>
    </w:p>
    <w:p w14:paraId="37774523" w14:textId="77777777" w:rsidR="00890E88" w:rsidRPr="00330D98" w:rsidRDefault="00890E88" w:rsidP="00890E88">
      <w:pPr>
        <w:pStyle w:val="BodyText"/>
        <w:spacing w:line="276" w:lineRule="auto"/>
        <w:rPr>
          <w:rFonts w:ascii="Trebuchet MS" w:hAnsi="Trebuchet MS"/>
          <w:sz w:val="20"/>
        </w:rPr>
      </w:pPr>
      <w:r w:rsidRPr="00330D98">
        <w:rPr>
          <w:rFonts w:ascii="Trebuchet MS" w:hAnsi="Trebuchet MS"/>
          <w:sz w:val="20"/>
        </w:rPr>
        <w:t>Udstederrelationer</w:t>
      </w:r>
    </w:p>
    <w:p w14:paraId="75A4262E" w14:textId="77777777" w:rsidR="00890E88" w:rsidRPr="00330D98" w:rsidRDefault="00890E88" w:rsidP="00890E88">
      <w:pPr>
        <w:pStyle w:val="BodyText"/>
        <w:spacing w:line="276" w:lineRule="auto"/>
        <w:rPr>
          <w:rFonts w:ascii="Trebuchet MS" w:hAnsi="Trebuchet MS"/>
          <w:sz w:val="20"/>
        </w:rPr>
      </w:pPr>
      <w:r w:rsidRPr="00330D98">
        <w:rPr>
          <w:rFonts w:ascii="Trebuchet MS" w:hAnsi="Trebuchet MS"/>
          <w:sz w:val="20"/>
        </w:rPr>
        <w:t>Nicolai Plads 6</w:t>
      </w:r>
    </w:p>
    <w:p w14:paraId="3559A414" w14:textId="77777777" w:rsidR="00890E88" w:rsidRDefault="00890E88" w:rsidP="00890E88">
      <w:pPr>
        <w:pStyle w:val="BodyText"/>
        <w:spacing w:line="276" w:lineRule="auto"/>
      </w:pPr>
      <w:r>
        <w:rPr>
          <w:rFonts w:ascii="Trebuchet MS" w:hAnsi="Trebuchet MS"/>
          <w:sz w:val="20"/>
        </w:rPr>
        <w:t xml:space="preserve">1107 </w:t>
      </w:r>
      <w:r w:rsidRPr="00330D98">
        <w:rPr>
          <w:rFonts w:ascii="Trebuchet MS" w:hAnsi="Trebuchet MS"/>
          <w:sz w:val="20"/>
        </w:rPr>
        <w:t>København K</w:t>
      </w:r>
    </w:p>
    <w:p w14:paraId="3B55998F" w14:textId="5D24A271" w:rsidR="00FD5E5A" w:rsidRDefault="00FD5E5A" w:rsidP="00890E88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  <w:bookmarkStart w:id="0" w:name="HovedTekst"/>
      <w:bookmarkEnd w:id="0"/>
    </w:p>
    <w:p w14:paraId="1E0FBF25" w14:textId="77777777" w:rsidR="00FD5E5A" w:rsidRDefault="00FD5E5A" w:rsidP="00890E88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</w:p>
    <w:p w14:paraId="44D2EBEA" w14:textId="77777777" w:rsidR="00890E88" w:rsidRDefault="00890E88" w:rsidP="00890E88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Luxembourg, den </w:t>
      </w:r>
      <w:r>
        <w:rPr>
          <w:rFonts w:ascii="Trebuchet MS" w:hAnsi="Trebuchet MS"/>
          <w:sz w:val="20"/>
        </w:rPr>
        <w:fldChar w:fldCharType="begin"/>
      </w:r>
      <w:r>
        <w:rPr>
          <w:rFonts w:ascii="Trebuchet MS" w:hAnsi="Trebuchet MS"/>
          <w:sz w:val="20"/>
        </w:rPr>
        <w:instrText xml:space="preserve"> TIME \@ "d. MMMM yyyy" </w:instrText>
      </w:r>
      <w:r>
        <w:rPr>
          <w:rFonts w:ascii="Trebuchet MS" w:hAnsi="Trebuchet MS"/>
          <w:sz w:val="20"/>
        </w:rPr>
        <w:fldChar w:fldCharType="separate"/>
      </w:r>
      <w:r w:rsidR="002E26B5">
        <w:rPr>
          <w:rFonts w:ascii="Trebuchet MS" w:hAnsi="Trebuchet MS"/>
          <w:noProof/>
          <w:sz w:val="20"/>
        </w:rPr>
        <w:t>14. januar 2013</w:t>
      </w:r>
      <w:r>
        <w:rPr>
          <w:rFonts w:ascii="Trebuchet MS" w:hAnsi="Trebuchet MS"/>
          <w:sz w:val="20"/>
        </w:rPr>
        <w:fldChar w:fldCharType="end"/>
      </w:r>
    </w:p>
    <w:p w14:paraId="6AB142E0" w14:textId="77777777" w:rsidR="00890E88" w:rsidRDefault="00890E88" w:rsidP="00890E88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</w:p>
    <w:p w14:paraId="4F227C7F" w14:textId="77777777" w:rsidR="00FD5E5A" w:rsidRDefault="00FD5E5A" w:rsidP="00890E88">
      <w:pPr>
        <w:tabs>
          <w:tab w:val="right" w:pos="8500"/>
        </w:tabs>
        <w:spacing w:line="276" w:lineRule="auto"/>
        <w:rPr>
          <w:rFonts w:ascii="Trebuchet MS" w:hAnsi="Trebuchet MS"/>
          <w:sz w:val="20"/>
        </w:rPr>
      </w:pPr>
    </w:p>
    <w:p w14:paraId="44DF456C" w14:textId="77777777" w:rsidR="00890E88" w:rsidRDefault="00890E88" w:rsidP="00890E88">
      <w:pPr>
        <w:tabs>
          <w:tab w:val="right" w:pos="8500"/>
        </w:tabs>
        <w:spacing w:line="276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ab/>
      </w:r>
    </w:p>
    <w:p w14:paraId="447711FB" w14:textId="77777777" w:rsidR="00890E88" w:rsidRPr="0015209A" w:rsidRDefault="00890E88" w:rsidP="00890E88">
      <w:pPr>
        <w:tabs>
          <w:tab w:val="right" w:pos="8500"/>
        </w:tabs>
        <w:spacing w:line="276" w:lineRule="auto"/>
        <w:jc w:val="both"/>
        <w:rPr>
          <w:rFonts w:ascii="Trebuchet MS" w:hAnsi="Trebuchet MS"/>
          <w:b/>
          <w:sz w:val="20"/>
        </w:rPr>
      </w:pPr>
      <w:r w:rsidRPr="0015209A">
        <w:rPr>
          <w:rFonts w:ascii="Trebuchet MS" w:hAnsi="Trebuchet MS"/>
          <w:b/>
          <w:sz w:val="20"/>
        </w:rPr>
        <w:t>Indberetning af indre værdi udeblevet for Investeringsinstituttet Sparinvest SICAV</w:t>
      </w:r>
    </w:p>
    <w:p w14:paraId="26F9AA8B" w14:textId="77777777" w:rsidR="00890E88" w:rsidRPr="0015209A" w:rsidRDefault="00890E88" w:rsidP="00890E88">
      <w:pPr>
        <w:tabs>
          <w:tab w:val="left" w:pos="1276"/>
        </w:tabs>
        <w:spacing w:line="276" w:lineRule="auto"/>
        <w:jc w:val="both"/>
        <w:rPr>
          <w:rFonts w:ascii="Trebuchet MS" w:hAnsi="Trebuchet MS"/>
          <w:b/>
          <w:sz w:val="20"/>
        </w:rPr>
      </w:pPr>
      <w:r w:rsidRPr="0015209A">
        <w:rPr>
          <w:rFonts w:ascii="Trebuchet MS" w:hAnsi="Trebuchet MS"/>
          <w:b/>
          <w:sz w:val="20"/>
        </w:rPr>
        <w:t xml:space="preserve"> </w:t>
      </w:r>
    </w:p>
    <w:p w14:paraId="53106099" w14:textId="77777777" w:rsidR="00890E88" w:rsidRPr="0015209A" w:rsidRDefault="00890E88" w:rsidP="00890E88">
      <w:pPr>
        <w:pStyle w:val="BodyText"/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 w:cs="Trebuchet MS"/>
          <w:sz w:val="20"/>
          <w:lang w:eastAsia="zh-CN"/>
        </w:rPr>
        <w:t xml:space="preserve">Under henvisning til </w:t>
      </w:r>
      <w:r w:rsidRPr="00486997">
        <w:rPr>
          <w:rFonts w:ascii="Trebuchet MS" w:hAnsi="Trebuchet MS"/>
          <w:sz w:val="20"/>
        </w:rPr>
        <w:t>NASDAQ</w:t>
      </w:r>
      <w:r>
        <w:rPr>
          <w:rFonts w:ascii="Trebuchet MS" w:hAnsi="Trebuchet MS" w:cs="Trebuchet MS"/>
          <w:sz w:val="20"/>
          <w:lang w:eastAsia="zh-CN"/>
        </w:rPr>
        <w:t xml:space="preserve"> OMX' regler for udstedere af investeringsbeviser skal vi hermed på vegne af de berørte afdelinger i Investeringsinstituttet Sparinvest SICAV offentliggøre, at indberetning af indre værdier til </w:t>
      </w:r>
      <w:r w:rsidRPr="00486997">
        <w:rPr>
          <w:rFonts w:ascii="Trebuchet MS" w:hAnsi="Trebuchet MS"/>
          <w:sz w:val="20"/>
        </w:rPr>
        <w:t xml:space="preserve">NASDAQ OMX Copenhagen A/S </w:t>
      </w:r>
      <w:r>
        <w:rPr>
          <w:rFonts w:ascii="Trebuchet MS" w:hAnsi="Trebuchet MS" w:cs="Trebuchet MS"/>
          <w:sz w:val="20"/>
          <w:lang w:eastAsia="zh-CN"/>
        </w:rPr>
        <w:t>er udeblevet pga. tekniske problemer.</w:t>
      </w:r>
    </w:p>
    <w:p w14:paraId="3656C013" w14:textId="77777777" w:rsidR="00890E88" w:rsidRDefault="00890E88" w:rsidP="00890E88">
      <w:pPr>
        <w:spacing w:line="276" w:lineRule="auto"/>
        <w:jc w:val="both"/>
        <w:rPr>
          <w:rFonts w:ascii="Trebuchet MS" w:hAnsi="Trebuchet MS" w:cs="Trebuchet MS"/>
          <w:sz w:val="20"/>
          <w:lang w:eastAsia="zh-CN"/>
        </w:rPr>
      </w:pPr>
    </w:p>
    <w:p w14:paraId="3913615C" w14:textId="27C12067" w:rsidR="00890E88" w:rsidRDefault="00F87783" w:rsidP="00890E88">
      <w:pPr>
        <w:spacing w:line="276" w:lineRule="auto"/>
        <w:jc w:val="both"/>
        <w:rPr>
          <w:rFonts w:ascii="Trebuchet MS" w:hAnsi="Trebuchet MS" w:cs="Trebuchet MS"/>
          <w:sz w:val="20"/>
          <w:lang w:eastAsia="zh-CN"/>
        </w:rPr>
      </w:pPr>
      <w:r>
        <w:rPr>
          <w:rFonts w:ascii="Trebuchet MS" w:hAnsi="Trebuchet MS" w:cs="Trebuchet MS"/>
          <w:sz w:val="20"/>
          <w:lang w:eastAsia="zh-CN"/>
        </w:rPr>
        <w:t>Der er tale om</w:t>
      </w:r>
      <w:r w:rsidR="00890E88">
        <w:rPr>
          <w:rFonts w:ascii="Trebuchet MS" w:hAnsi="Trebuchet MS" w:cs="Trebuchet MS"/>
          <w:sz w:val="20"/>
          <w:lang w:eastAsia="zh-CN"/>
        </w:rPr>
        <w:t xml:space="preserve"> følgende afdelinger:</w:t>
      </w:r>
    </w:p>
    <w:p w14:paraId="378AD2B3" w14:textId="77777777" w:rsidR="00890E88" w:rsidRDefault="00890E88" w:rsidP="00890E88">
      <w:pPr>
        <w:spacing w:line="276" w:lineRule="auto"/>
        <w:jc w:val="both"/>
        <w:rPr>
          <w:rFonts w:ascii="Trebuchet MS" w:hAnsi="Trebuchet MS" w:cs="Trebuchet MS"/>
          <w:sz w:val="20"/>
          <w:lang w:eastAsia="zh-CN"/>
        </w:rPr>
      </w:pPr>
    </w:p>
    <w:p w14:paraId="0CC850CE" w14:textId="4D3AF377" w:rsidR="002E26B5" w:rsidRPr="002E26B5" w:rsidRDefault="002E26B5" w:rsidP="00890E88">
      <w:pPr>
        <w:spacing w:line="276" w:lineRule="auto"/>
        <w:jc w:val="both"/>
        <w:rPr>
          <w:rFonts w:ascii="Trebuchet MS" w:hAnsi="Trebuchet MS" w:cs="Trebuchet MS"/>
          <w:sz w:val="20"/>
          <w:lang w:val="en-US" w:eastAsia="zh-CN"/>
        </w:rPr>
      </w:pPr>
      <w:r w:rsidRPr="002E26B5">
        <w:rPr>
          <w:rFonts w:ascii="Trebuchet MS" w:hAnsi="Trebuchet MS" w:cs="Trebuchet MS"/>
          <w:sz w:val="20"/>
          <w:lang w:val="en-US" w:eastAsia="zh-CN"/>
        </w:rPr>
        <w:t xml:space="preserve"> SSIVAB</w:t>
      </w:r>
      <w:bookmarkStart w:id="1" w:name="_GoBack"/>
      <w:bookmarkEnd w:id="1"/>
      <w:r w:rsidRPr="002E26B5">
        <w:rPr>
          <w:rFonts w:ascii="Trebuchet MS" w:hAnsi="Trebuchet MS" w:cs="Trebuchet MS"/>
          <w:sz w:val="20"/>
          <w:lang w:val="en-US" w:eastAsia="zh-CN"/>
        </w:rPr>
        <w:tab/>
        <w:t xml:space="preserve">   Value Bonds 2016 EUR R</w:t>
      </w:r>
      <w:r w:rsidRPr="002E26B5">
        <w:rPr>
          <w:rFonts w:ascii="Trebuchet MS" w:hAnsi="Trebuchet MS" w:cs="Trebuchet MS"/>
          <w:sz w:val="20"/>
          <w:lang w:val="en-US" w:eastAsia="zh-CN"/>
        </w:rPr>
        <w:tab/>
      </w:r>
      <w:r w:rsidRPr="002E26B5">
        <w:rPr>
          <w:rFonts w:ascii="Trebuchet MS" w:hAnsi="Trebuchet MS" w:cs="Trebuchet MS"/>
          <w:sz w:val="20"/>
          <w:lang w:val="en-US" w:eastAsia="zh-CN"/>
        </w:rPr>
        <w:tab/>
        <w:t xml:space="preserve">                  LU0855</w:t>
      </w:r>
      <w:r>
        <w:rPr>
          <w:rFonts w:ascii="Trebuchet MS" w:hAnsi="Trebuchet MS" w:cs="Trebuchet MS"/>
          <w:sz w:val="20"/>
          <w:lang w:val="en-US" w:eastAsia="zh-CN"/>
        </w:rPr>
        <w:t>793047</w:t>
      </w:r>
      <w:r w:rsidRPr="002E26B5">
        <w:rPr>
          <w:rFonts w:ascii="Trebuchet MS" w:hAnsi="Trebuchet MS" w:cs="Trebuchet MS"/>
          <w:sz w:val="20"/>
          <w:lang w:val="en-US" w:eastAsia="zh-CN"/>
        </w:rPr>
        <w:tab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819"/>
        <w:gridCol w:w="1560"/>
      </w:tblGrid>
      <w:tr w:rsidR="00890E88" w:rsidRPr="00DD4BAD" w14:paraId="1B18149D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3C1F36B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bookmarkStart w:id="2" w:name="RANGE!A59:C76"/>
            <w:r w:rsidRPr="00DD4BAD">
              <w:rPr>
                <w:rFonts w:ascii="Trebuchet MS" w:hAnsi="Trebuchet MS"/>
                <w:sz w:val="20"/>
              </w:rPr>
              <w:t>SSIBAD</w:t>
            </w:r>
            <w:bookmarkEnd w:id="2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2A43A45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Balance DKK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15C4036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LU0673458609</w:t>
            </w:r>
          </w:p>
        </w:tc>
      </w:tr>
      <w:tr w:rsidR="00890E88" w:rsidRPr="00DD4BAD" w14:paraId="6436DD27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5DB78F8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SSIBA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FBC82D5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Balance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DF3FCD3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LU0650088072</w:t>
            </w:r>
          </w:p>
        </w:tc>
      </w:tr>
      <w:tr w:rsidR="00890E88" w:rsidRPr="00DD4BAD" w14:paraId="1AF3FED8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7CF0B58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SSICVB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CF2F134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Corporate Value Bonds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F1C479C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LU0620744002</w:t>
            </w:r>
          </w:p>
        </w:tc>
      </w:tr>
      <w:tr w:rsidR="00890E88" w:rsidRPr="00DD4BAD" w14:paraId="3BB9A3E2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D846FC6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SSIECB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CC0C775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Emerging Markets Corporate Value Bonds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AB0CD1E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LU0519053697</w:t>
            </w:r>
          </w:p>
        </w:tc>
      </w:tr>
      <w:tr w:rsidR="00890E88" w:rsidRPr="00DD4BAD" w14:paraId="1C08B72D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BD0E07A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SSIEQ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7409E2E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Equitas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5014034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LU0362354549</w:t>
            </w:r>
          </w:p>
        </w:tc>
      </w:tr>
      <w:tr w:rsidR="00890E88" w:rsidRPr="00DD4BAD" w14:paraId="567EC804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567FA3D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SSIEGV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0F7B52D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Ethical Global Value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9EE4FF8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LU0362355355</w:t>
            </w:r>
          </w:p>
        </w:tc>
      </w:tr>
      <w:tr w:rsidR="00890E88" w:rsidRPr="00DD4BAD" w14:paraId="5E01A0F3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8CC2302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SSEHYB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A67F099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Ethical High Yield Value Bonds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085F47F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LU0473784196</w:t>
            </w:r>
          </w:p>
        </w:tc>
      </w:tr>
      <w:tr w:rsidR="00890E88" w:rsidRPr="00DD4BAD" w14:paraId="7E3572D6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F886B02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SSIEV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F7E18AC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European Value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3855C5F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LU0264920413</w:t>
            </w:r>
          </w:p>
        </w:tc>
      </w:tr>
      <w:tr w:rsidR="00890E88" w:rsidRPr="00DD4BAD" w14:paraId="2BEE34AF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3838323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SSIGSCV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74AB83F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Global Small Cap Value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88B1D42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LU0264925131</w:t>
            </w:r>
          </w:p>
        </w:tc>
      </w:tr>
      <w:tr w:rsidR="00890E88" w:rsidRPr="00DD4BAD" w14:paraId="72F17EE6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C67F0E4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SSIGV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915A6E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Global Value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54714B0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LU0138501191</w:t>
            </w:r>
          </w:p>
        </w:tc>
      </w:tr>
      <w:tr w:rsidR="00890E88" w:rsidRPr="00DD4BAD" w14:paraId="372A1797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59E2B07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SSIHYVALBO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FE56D8F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High Yield Value Bonds DKK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FA8BB65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LU0239738551</w:t>
            </w:r>
          </w:p>
        </w:tc>
      </w:tr>
      <w:tr w:rsidR="00890E88" w:rsidRPr="00DD4BAD" w14:paraId="390C4DE7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4D7C61C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SSIHYVALB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4D7FA3C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High Yield Value Bonds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CA7B660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LU0232765429</w:t>
            </w:r>
          </w:p>
        </w:tc>
      </w:tr>
      <w:tr w:rsidR="00890E88" w:rsidRPr="00DD4BAD" w14:paraId="18DA2301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8156645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SSIIGVB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8012641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Investment Grade Value Bonds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F256680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LU0264925727</w:t>
            </w:r>
          </w:p>
        </w:tc>
      </w:tr>
      <w:tr w:rsidR="00890E88" w:rsidRPr="00DD4BAD" w14:paraId="27EBBA16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37DA36D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SSILB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5F339B5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DD4BAD">
              <w:rPr>
                <w:rFonts w:ascii="Trebuchet MS" w:hAnsi="Trebuchet MS"/>
                <w:sz w:val="20"/>
                <w:lang w:val="en-US"/>
              </w:rPr>
              <w:t>Long Danish Bonds DKK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EF99591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LU0138507396</w:t>
            </w:r>
          </w:p>
        </w:tc>
      </w:tr>
      <w:tr w:rsidR="00890E88" w:rsidRPr="00DD4BAD" w14:paraId="749EED0B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94EB2BD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SSIPRD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B2BC0D7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Procedo DKK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892038C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LU0686499277</w:t>
            </w:r>
          </w:p>
        </w:tc>
      </w:tr>
      <w:tr w:rsidR="00890E88" w:rsidRPr="00DD4BAD" w14:paraId="5616E57A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FF8C160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SSIPRO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51F3573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Procedo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95251BF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LU0139792278</w:t>
            </w:r>
          </w:p>
        </w:tc>
      </w:tr>
      <w:tr w:rsidR="00890E88" w:rsidRPr="00DD4BAD" w14:paraId="319F305C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76E5209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SSISED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E4DFF81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Securus DKK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14FE8B5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LU0686498972</w:t>
            </w:r>
          </w:p>
        </w:tc>
      </w:tr>
      <w:tr w:rsidR="00890E88" w:rsidRPr="00DD4BAD" w14:paraId="013B84ED" w14:textId="77777777" w:rsidTr="00AD541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30F13A3" w14:textId="77777777" w:rsidR="00890E88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SSISEC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471225E" w14:textId="6989D3DE" w:rsidR="002E26B5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Securus EUR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34034EE" w14:textId="23AA94E3" w:rsidR="002E26B5" w:rsidRPr="00DD4BAD" w:rsidRDefault="00890E88" w:rsidP="002731AF">
            <w:pPr>
              <w:spacing w:line="276" w:lineRule="auto"/>
              <w:jc w:val="both"/>
              <w:rPr>
                <w:rFonts w:ascii="Trebuchet MS" w:hAnsi="Trebuchet MS"/>
                <w:sz w:val="20"/>
              </w:rPr>
            </w:pPr>
            <w:r w:rsidRPr="00DD4BAD">
              <w:rPr>
                <w:rFonts w:ascii="Trebuchet MS" w:hAnsi="Trebuchet MS"/>
                <w:sz w:val="20"/>
              </w:rPr>
              <w:t>LU0139791205</w:t>
            </w:r>
          </w:p>
        </w:tc>
      </w:tr>
    </w:tbl>
    <w:p w14:paraId="63673251" w14:textId="77777777" w:rsidR="00890E88" w:rsidRPr="00DD4BAD" w:rsidRDefault="00890E88" w:rsidP="00890E88">
      <w:pPr>
        <w:spacing w:line="276" w:lineRule="auto"/>
        <w:jc w:val="both"/>
        <w:rPr>
          <w:rFonts w:ascii="Trebuchet MS" w:hAnsi="Trebuchet MS"/>
          <w:sz w:val="20"/>
        </w:rPr>
      </w:pPr>
    </w:p>
    <w:p w14:paraId="4B357B73" w14:textId="77777777" w:rsidR="00890E88" w:rsidRPr="00566676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rebuchet MS" w:hAnsi="Trebuchet MS"/>
          <w:sz w:val="20"/>
          <w:lang w:val="en-US"/>
        </w:rPr>
      </w:pPr>
    </w:p>
    <w:p w14:paraId="5DCDD76C" w14:textId="77777777" w:rsidR="00890E88" w:rsidRDefault="00890E88" w:rsidP="00890E88">
      <w:pPr>
        <w:spacing w:line="276" w:lineRule="auto"/>
        <w:jc w:val="both"/>
        <w:rPr>
          <w:rFonts w:ascii="Trebuchet MS" w:hAnsi="Trebuchet MS" w:cs="Trebuchet MS"/>
          <w:sz w:val="20"/>
          <w:lang w:eastAsia="zh-CN"/>
        </w:rPr>
      </w:pPr>
      <w:r w:rsidRPr="00D970A6">
        <w:rPr>
          <w:rFonts w:ascii="Trebuchet MS" w:hAnsi="Trebuchet MS" w:cs="Trebuchet MS"/>
          <w:sz w:val="20"/>
          <w:lang w:eastAsia="zh-CN"/>
        </w:rPr>
        <w:t>V</w:t>
      </w:r>
      <w:r>
        <w:rPr>
          <w:rFonts w:ascii="Trebuchet MS" w:hAnsi="Trebuchet MS" w:cs="Trebuchet MS"/>
          <w:sz w:val="20"/>
          <w:lang w:eastAsia="zh-CN"/>
        </w:rPr>
        <w:t>i beklager fejlen og arbejder på at få forholdet udbedret hurtigst muligt.</w:t>
      </w:r>
    </w:p>
    <w:p w14:paraId="3CCE329C" w14:textId="77777777" w:rsidR="00890E88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rebuchet MS" w:hAnsi="Trebuchet MS"/>
          <w:sz w:val="20"/>
        </w:rPr>
      </w:pPr>
    </w:p>
    <w:p w14:paraId="4D78657C" w14:textId="11E65AED" w:rsidR="00890E88" w:rsidRPr="008B512E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Henvendelser vedrørende nærværende fondsbørsmeddelelse kan rettes til</w:t>
      </w:r>
      <w:r w:rsidRPr="0050096F">
        <w:rPr>
          <w:rFonts w:ascii="Trebuchet MS" w:hAnsi="Trebuchet MS"/>
          <w:sz w:val="20"/>
        </w:rPr>
        <w:t xml:space="preserve"> </w:t>
      </w:r>
      <w:r w:rsidR="002E26B5">
        <w:rPr>
          <w:rFonts w:ascii="Trebuchet MS" w:hAnsi="Trebuchet MS"/>
          <w:sz w:val="20"/>
        </w:rPr>
        <w:t>Rikke Borup Rasmussen 3634 7433</w:t>
      </w:r>
      <w:r>
        <w:rPr>
          <w:rFonts w:ascii="Trebuchet MS" w:hAnsi="Trebuchet MS"/>
          <w:sz w:val="20"/>
        </w:rPr>
        <w:t>.</w:t>
      </w:r>
    </w:p>
    <w:p w14:paraId="1EDA2595" w14:textId="77777777" w:rsidR="00890E88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rebuchet MS" w:hAnsi="Trebuchet MS"/>
          <w:sz w:val="20"/>
        </w:rPr>
      </w:pPr>
    </w:p>
    <w:p w14:paraId="31E08F4F" w14:textId="77777777" w:rsidR="00890E88" w:rsidRPr="008B512E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rebuchet MS" w:hAnsi="Trebuchet MS"/>
          <w:sz w:val="20"/>
        </w:rPr>
      </w:pPr>
    </w:p>
    <w:p w14:paraId="0EE69CCC" w14:textId="77777777" w:rsidR="00890E88" w:rsidRPr="0005635A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  <w:r w:rsidRPr="0005635A">
        <w:rPr>
          <w:rFonts w:ascii="Trebuchet MS" w:hAnsi="Trebuchet MS"/>
          <w:sz w:val="20"/>
        </w:rPr>
        <w:t xml:space="preserve">Med venlig hilsen </w:t>
      </w:r>
    </w:p>
    <w:p w14:paraId="401A0272" w14:textId="77777777" w:rsidR="00890E88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</w:p>
    <w:p w14:paraId="40DC9C11" w14:textId="77777777" w:rsidR="00890E88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Jan Stig Rasmussen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6A5C0B0B" w14:textId="77777777" w:rsidR="00890E88" w:rsidRDefault="00890E88" w:rsidP="00890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ebuchet MS" w:hAnsi="Trebuchet MS"/>
          <w:sz w:val="20"/>
        </w:rPr>
      </w:pPr>
      <w:r w:rsidRPr="0005635A">
        <w:rPr>
          <w:rFonts w:ascii="Trebuchet MS" w:hAnsi="Trebuchet MS"/>
          <w:sz w:val="20"/>
        </w:rPr>
        <w:t>Direktør</w:t>
      </w:r>
      <w:r>
        <w:rPr>
          <w:rFonts w:ascii="Trebuchet MS" w:hAnsi="Trebuchet MS"/>
          <w:sz w:val="20"/>
        </w:rPr>
        <w:t>, Sparinvest S.A.</w:t>
      </w:r>
    </w:p>
    <w:p w14:paraId="2EEE0540" w14:textId="77777777" w:rsidR="0015209A" w:rsidRDefault="0015209A" w:rsidP="0015209A">
      <w:pPr>
        <w:rPr>
          <w:rFonts w:ascii="Trebuchet MS" w:hAnsi="Trebuchet MS"/>
          <w:sz w:val="20"/>
        </w:rPr>
      </w:pPr>
    </w:p>
    <w:p w14:paraId="2EEE0541" w14:textId="77777777" w:rsidR="00261148" w:rsidRDefault="00261148" w:rsidP="0015209A">
      <w:pPr>
        <w:jc w:val="center"/>
        <w:rPr>
          <w:rFonts w:ascii="Trebuchet MS" w:hAnsi="Trebuchet MS"/>
          <w:sz w:val="20"/>
        </w:rPr>
      </w:pPr>
    </w:p>
    <w:p w14:paraId="2EEE0542" w14:textId="77777777" w:rsidR="0015209A" w:rsidRPr="0015209A" w:rsidRDefault="0015209A" w:rsidP="0015209A">
      <w:pPr>
        <w:jc w:val="center"/>
        <w:rPr>
          <w:rFonts w:ascii="Trebuchet MS" w:hAnsi="Trebuchet MS"/>
          <w:sz w:val="20"/>
        </w:rPr>
      </w:pPr>
    </w:p>
    <w:sectPr w:rsidR="0015209A" w:rsidRPr="0015209A" w:rsidSect="00FA58D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213" w:bottom="1984" w:left="1134" w:header="454" w:footer="567" w:gutter="0"/>
      <w:paperSrc w:first="261" w:other="261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E0545" w14:textId="77777777" w:rsidR="00FB61AF" w:rsidRDefault="00FB61AF">
      <w:r>
        <w:separator/>
      </w:r>
    </w:p>
  </w:endnote>
  <w:endnote w:type="continuationSeparator" w:id="0">
    <w:p w14:paraId="2EEE0546" w14:textId="77777777" w:rsidR="00FB61AF" w:rsidRDefault="00F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0548" w14:textId="77777777" w:rsidR="00FA58D5" w:rsidRDefault="00FA58D5" w:rsidP="00FA58D5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Sparinvest S.A. | 28, Boulevard Royal | L-2449 Luxembourg | Telefon: +352 26 27 47 1 | Fax: +352 26 27 47 99 | sparinvest.eu</w:t>
    </w:r>
  </w:p>
  <w:p w14:paraId="2EEE0549" w14:textId="77777777" w:rsidR="00261148" w:rsidRDefault="00FA58D5" w:rsidP="00A058E9">
    <w:pPr>
      <w:pStyle w:val="Footer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Société Anonyme | R.C. Luxembourg B 81.400 | VAT LU 1871 0830</w:t>
    </w:r>
  </w:p>
  <w:p w14:paraId="2EEE054A" w14:textId="77777777" w:rsidR="0006237C" w:rsidRPr="00A058E9" w:rsidRDefault="002E26B5" w:rsidP="00FA58D5">
    <w:pPr>
      <w:pStyle w:val="Footer"/>
      <w:rPr>
        <w:lang w:val="en-GB"/>
      </w:rPr>
    </w:pPr>
    <w:sdt>
      <w:sdtPr>
        <w:rPr>
          <w:rFonts w:ascii="Trebuchet MS" w:hAnsi="Trebuchet MS"/>
          <w:sz w:val="12"/>
          <w:szCs w:val="12"/>
        </w:rPr>
        <w:id w:val="62099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2"/>
              <w:szCs w:val="12"/>
            </w:rPr>
            <w:id w:val="12062894"/>
            <w:docPartObj>
              <w:docPartGallery w:val="Page Numbers (Top of Page)"/>
              <w:docPartUnique/>
            </w:docPartObj>
          </w:sdtPr>
          <w:sdtEndPr/>
          <w:sdtContent>
            <w:r w:rsidR="00FA58D5" w:rsidRPr="00BA0DFE">
              <w:rPr>
                <w:rFonts w:ascii="Trebuchet MS" w:hAnsi="Trebuchet MS"/>
                <w:sz w:val="12"/>
                <w:szCs w:val="12"/>
              </w:rPr>
              <w:t xml:space="preserve">Page </w:t>
            </w:r>
            <w:r w:rsidR="00486997" w:rsidRPr="00BA0DFE">
              <w:rPr>
                <w:rFonts w:ascii="Trebuchet MS" w:hAnsi="Trebuchet MS"/>
                <w:b/>
                <w:sz w:val="12"/>
                <w:szCs w:val="12"/>
              </w:rPr>
              <w:fldChar w:fldCharType="begin"/>
            </w:r>
            <w:r w:rsidR="00FA58D5" w:rsidRPr="00BA0DFE">
              <w:rPr>
                <w:rFonts w:ascii="Trebuchet MS" w:hAnsi="Trebuchet MS"/>
                <w:b/>
                <w:sz w:val="12"/>
                <w:szCs w:val="12"/>
              </w:rPr>
              <w:instrText xml:space="preserve"> PAGE </w:instrText>
            </w:r>
            <w:r w:rsidR="00486997" w:rsidRPr="00BA0DFE">
              <w:rPr>
                <w:rFonts w:ascii="Trebuchet MS" w:hAnsi="Trebuchet MS"/>
                <w:b/>
                <w:sz w:val="12"/>
                <w:szCs w:val="1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2"/>
                <w:szCs w:val="12"/>
              </w:rPr>
              <w:t>1</w:t>
            </w:r>
            <w:r w:rsidR="00486997" w:rsidRPr="00BA0DFE">
              <w:rPr>
                <w:rFonts w:ascii="Trebuchet MS" w:hAnsi="Trebuchet MS"/>
                <w:b/>
                <w:sz w:val="12"/>
                <w:szCs w:val="12"/>
              </w:rPr>
              <w:fldChar w:fldCharType="end"/>
            </w:r>
            <w:r w:rsidR="00FA58D5" w:rsidRPr="00BA0DFE">
              <w:rPr>
                <w:rFonts w:ascii="Trebuchet MS" w:hAnsi="Trebuchet MS"/>
                <w:sz w:val="12"/>
                <w:szCs w:val="12"/>
              </w:rPr>
              <w:t xml:space="preserve"> of </w:t>
            </w:r>
            <w:r w:rsidR="00486997" w:rsidRPr="00BA0DFE">
              <w:rPr>
                <w:rFonts w:ascii="Trebuchet MS" w:hAnsi="Trebuchet MS"/>
                <w:b/>
                <w:sz w:val="12"/>
                <w:szCs w:val="12"/>
              </w:rPr>
              <w:fldChar w:fldCharType="begin"/>
            </w:r>
            <w:r w:rsidR="00FA58D5" w:rsidRPr="00BA0DFE">
              <w:rPr>
                <w:rFonts w:ascii="Trebuchet MS" w:hAnsi="Trebuchet MS"/>
                <w:b/>
                <w:sz w:val="12"/>
                <w:szCs w:val="12"/>
              </w:rPr>
              <w:instrText xml:space="preserve"> NUMPAGES  </w:instrText>
            </w:r>
            <w:r w:rsidR="00486997" w:rsidRPr="00BA0DFE">
              <w:rPr>
                <w:rFonts w:ascii="Trebuchet MS" w:hAnsi="Trebuchet MS"/>
                <w:b/>
                <w:sz w:val="12"/>
                <w:szCs w:val="1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2"/>
                <w:szCs w:val="12"/>
              </w:rPr>
              <w:t>2</w:t>
            </w:r>
            <w:r w:rsidR="00486997" w:rsidRPr="00BA0DFE">
              <w:rPr>
                <w:rFonts w:ascii="Trebuchet MS" w:hAnsi="Trebuchet MS"/>
                <w:b/>
                <w:sz w:val="12"/>
                <w:szCs w:val="12"/>
              </w:rPr>
              <w:fldChar w:fldCharType="end"/>
            </w:r>
          </w:sdtContent>
        </w:sdt>
      </w:sdtContent>
    </w:sdt>
    <w:r w:rsidR="00FA58D5">
      <w:rPr>
        <w:noProof/>
        <w:lang w:eastAsia="zh-CN"/>
      </w:rPr>
      <w:t xml:space="preserve"> </w:t>
    </w:r>
    <w:r w:rsidR="00633603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2EEE0551" wp14:editId="2EEE0552">
          <wp:simplePos x="0" y="0"/>
          <wp:positionH relativeFrom="column">
            <wp:posOffset>5953125</wp:posOffset>
          </wp:positionH>
          <wp:positionV relativeFrom="paragraph">
            <wp:posOffset>-38100</wp:posOffset>
          </wp:positionV>
          <wp:extent cx="114300" cy="114300"/>
          <wp:effectExtent l="19050" t="0" r="0" b="0"/>
          <wp:wrapNone/>
          <wp:docPr id="18" name="Picture 18" descr="Prik 2006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ik 2006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054C" w14:textId="77777777" w:rsidR="00633603" w:rsidRDefault="00633603" w:rsidP="00633603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Sparinvest S.A. | 28, Boulevard Royal | L-2449 Luxembourg | Telefon: +352 26 27 47 1 | Fax: +352 26 27 47 99 | sparinvest.eu</w:t>
    </w:r>
  </w:p>
  <w:p w14:paraId="2EEE054D" w14:textId="77777777" w:rsidR="0050096F" w:rsidRDefault="00633603" w:rsidP="00633603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Société Anonyme | R.C. Luxembourg B 81.400 | VAT LU 1871 0830</w:t>
    </w:r>
  </w:p>
  <w:p w14:paraId="2EEE054E" w14:textId="77777777" w:rsidR="0006237C" w:rsidRPr="001F65E1" w:rsidRDefault="002E26B5" w:rsidP="0050096F">
    <w:pPr>
      <w:pStyle w:val="Footer"/>
      <w:tabs>
        <w:tab w:val="clear" w:pos="4819"/>
        <w:tab w:val="clear" w:pos="9638"/>
      </w:tabs>
      <w:spacing w:line="255" w:lineRule="auto"/>
      <w:ind w:right="38"/>
      <w:rPr>
        <w:rFonts w:ascii="Trebuchet MS" w:hAnsi="Trebuchet MS"/>
        <w:sz w:val="14"/>
        <w:szCs w:val="14"/>
        <w:lang w:val="en-GB"/>
      </w:rPr>
    </w:pPr>
    <w:sdt>
      <w:sdtPr>
        <w:rPr>
          <w:rFonts w:ascii="Trebuchet MS" w:hAnsi="Trebuchet MS"/>
          <w:sz w:val="12"/>
          <w:szCs w:val="12"/>
        </w:rPr>
        <w:id w:val="6209949"/>
        <w:docPartObj>
          <w:docPartGallery w:val="Page Numbers (Top of Page)"/>
          <w:docPartUnique/>
        </w:docPartObj>
      </w:sdtPr>
      <w:sdtEndPr/>
      <w:sdtContent>
        <w:r w:rsidR="0050096F" w:rsidRPr="00BA0DFE">
          <w:rPr>
            <w:rFonts w:ascii="Trebuchet MS" w:hAnsi="Trebuchet MS"/>
            <w:sz w:val="12"/>
            <w:szCs w:val="12"/>
          </w:rPr>
          <w:t xml:space="preserve">Page </w:t>
        </w:r>
        <w:r w:rsidR="00486997" w:rsidRPr="00BA0DFE">
          <w:rPr>
            <w:rFonts w:ascii="Trebuchet MS" w:hAnsi="Trebuchet MS"/>
            <w:b/>
            <w:sz w:val="12"/>
            <w:szCs w:val="12"/>
          </w:rPr>
          <w:fldChar w:fldCharType="begin"/>
        </w:r>
        <w:r w:rsidR="0050096F" w:rsidRPr="00BA0DFE">
          <w:rPr>
            <w:rFonts w:ascii="Trebuchet MS" w:hAnsi="Trebuchet MS"/>
            <w:b/>
            <w:sz w:val="12"/>
            <w:szCs w:val="12"/>
          </w:rPr>
          <w:instrText xml:space="preserve"> PAGE </w:instrText>
        </w:r>
        <w:r w:rsidR="00486997" w:rsidRPr="00BA0DFE">
          <w:rPr>
            <w:rFonts w:ascii="Trebuchet MS" w:hAnsi="Trebuchet MS"/>
            <w:b/>
            <w:sz w:val="12"/>
            <w:szCs w:val="12"/>
          </w:rPr>
          <w:fldChar w:fldCharType="separate"/>
        </w:r>
        <w:r w:rsidR="00FA58D5">
          <w:rPr>
            <w:rFonts w:ascii="Trebuchet MS" w:hAnsi="Trebuchet MS"/>
            <w:b/>
            <w:noProof/>
            <w:sz w:val="12"/>
            <w:szCs w:val="12"/>
          </w:rPr>
          <w:t>1</w:t>
        </w:r>
        <w:r w:rsidR="00486997" w:rsidRPr="00BA0DFE">
          <w:rPr>
            <w:rFonts w:ascii="Trebuchet MS" w:hAnsi="Trebuchet MS"/>
            <w:b/>
            <w:sz w:val="12"/>
            <w:szCs w:val="12"/>
          </w:rPr>
          <w:fldChar w:fldCharType="end"/>
        </w:r>
        <w:r w:rsidR="0050096F" w:rsidRPr="00BA0DFE">
          <w:rPr>
            <w:rFonts w:ascii="Trebuchet MS" w:hAnsi="Trebuchet MS"/>
            <w:sz w:val="12"/>
            <w:szCs w:val="12"/>
          </w:rPr>
          <w:t xml:space="preserve"> of </w:t>
        </w:r>
        <w:r w:rsidR="00486997" w:rsidRPr="00BA0DFE">
          <w:rPr>
            <w:rFonts w:ascii="Trebuchet MS" w:hAnsi="Trebuchet MS"/>
            <w:b/>
            <w:sz w:val="12"/>
            <w:szCs w:val="12"/>
          </w:rPr>
          <w:fldChar w:fldCharType="begin"/>
        </w:r>
        <w:r w:rsidR="0050096F" w:rsidRPr="00BA0DFE">
          <w:rPr>
            <w:rFonts w:ascii="Trebuchet MS" w:hAnsi="Trebuchet MS"/>
            <w:b/>
            <w:sz w:val="12"/>
            <w:szCs w:val="12"/>
          </w:rPr>
          <w:instrText xml:space="preserve"> NUMPAGES  </w:instrText>
        </w:r>
        <w:r w:rsidR="00486997" w:rsidRPr="00BA0DFE">
          <w:rPr>
            <w:rFonts w:ascii="Trebuchet MS" w:hAnsi="Trebuchet MS"/>
            <w:b/>
            <w:sz w:val="12"/>
            <w:szCs w:val="12"/>
          </w:rPr>
          <w:fldChar w:fldCharType="separate"/>
        </w:r>
        <w:r w:rsidR="004D3620">
          <w:rPr>
            <w:rFonts w:ascii="Trebuchet MS" w:hAnsi="Trebuchet MS"/>
            <w:b/>
            <w:noProof/>
            <w:sz w:val="12"/>
            <w:szCs w:val="12"/>
          </w:rPr>
          <w:t>1</w:t>
        </w:r>
        <w:r w:rsidR="00486997" w:rsidRPr="00BA0DFE">
          <w:rPr>
            <w:rFonts w:ascii="Trebuchet MS" w:hAnsi="Trebuchet MS"/>
            <w:b/>
            <w:sz w:val="12"/>
            <w:szCs w:val="12"/>
          </w:rPr>
          <w:fldChar w:fldCharType="end"/>
        </w:r>
      </w:sdtContent>
    </w:sdt>
    <w:r w:rsidR="0050096F">
      <w:rPr>
        <w:rFonts w:ascii="Trebuchet MS" w:hAnsi="Trebuchet MS"/>
        <w:noProof/>
        <w:sz w:val="14"/>
        <w:szCs w:val="14"/>
        <w:lang w:eastAsia="zh-CN"/>
      </w:rPr>
      <w:t xml:space="preserve"> </w:t>
    </w:r>
    <w:r w:rsidR="00633603">
      <w:rPr>
        <w:rFonts w:ascii="Trebuchet MS" w:hAnsi="Trebuchet MS"/>
        <w:noProof/>
        <w:sz w:val="14"/>
        <w:szCs w:val="14"/>
        <w:lang w:eastAsia="zh-CN"/>
      </w:rPr>
      <w:drawing>
        <wp:anchor distT="0" distB="0" distL="114300" distR="114300" simplePos="0" relativeHeight="251659264" behindDoc="1" locked="0" layoutInCell="1" allowOverlap="1" wp14:anchorId="2EEE0555" wp14:editId="2EEE0556">
          <wp:simplePos x="0" y="0"/>
          <wp:positionH relativeFrom="column">
            <wp:posOffset>5953125</wp:posOffset>
          </wp:positionH>
          <wp:positionV relativeFrom="paragraph">
            <wp:posOffset>-133350</wp:posOffset>
          </wp:positionV>
          <wp:extent cx="114300" cy="114300"/>
          <wp:effectExtent l="19050" t="0" r="0" b="0"/>
          <wp:wrapNone/>
          <wp:docPr id="20" name="Picture 20" descr="Prik 2006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rik 2006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0543" w14:textId="77777777" w:rsidR="00FB61AF" w:rsidRDefault="00FB61AF">
      <w:r>
        <w:separator/>
      </w:r>
    </w:p>
  </w:footnote>
  <w:footnote w:type="continuationSeparator" w:id="0">
    <w:p w14:paraId="2EEE0544" w14:textId="77777777" w:rsidR="00FB61AF" w:rsidRDefault="00FB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0547" w14:textId="77777777" w:rsidR="0006237C" w:rsidRDefault="00FA58D5">
    <w:pPr>
      <w:pStyle w:val="Header"/>
    </w:pPr>
    <w:r>
      <w:rPr>
        <w:rFonts w:ascii="Trebuchet MS" w:hAnsi="Trebuchet MS"/>
        <w:sz w:val="14"/>
        <w:szCs w:val="14"/>
      </w:rPr>
      <w:t>Indre værdi udeblevet</w:t>
    </w:r>
    <w:r w:rsidR="0015209A">
      <w:rPr>
        <w:rFonts w:ascii="Trebuchet MS" w:hAnsi="Trebuchet MS"/>
        <w:sz w:val="14"/>
        <w:szCs w:val="14"/>
      </w:rPr>
      <w:t xml:space="preserve"> – </w:t>
    </w:r>
    <w:r>
      <w:rPr>
        <w:rFonts w:ascii="Trebuchet MS" w:hAnsi="Trebuchet MS"/>
        <w:sz w:val="14"/>
        <w:szCs w:val="14"/>
      </w:rPr>
      <w:t>invest</w:t>
    </w:r>
    <w:r w:rsidRPr="001B773B">
      <w:rPr>
        <w:rFonts w:ascii="Trebuchet MS" w:hAnsi="Trebuchet MS"/>
        <w:sz w:val="14"/>
        <w:szCs w:val="14"/>
      </w:rPr>
      <w:t>erings</w:t>
    </w:r>
    <w:r w:rsidR="00633603"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2EEE054F" wp14:editId="2EEE0550">
          <wp:simplePos x="0" y="0"/>
          <wp:positionH relativeFrom="column">
            <wp:posOffset>4206875</wp:posOffset>
          </wp:positionH>
          <wp:positionV relativeFrom="paragraph">
            <wp:posOffset>288290</wp:posOffset>
          </wp:positionV>
          <wp:extent cx="1190625" cy="238125"/>
          <wp:effectExtent l="19050" t="0" r="9525" b="0"/>
          <wp:wrapNone/>
          <wp:docPr id="17" name="Pictur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sz w:val="14"/>
        <w:szCs w:val="14"/>
      </w:rPr>
      <w:t>instituttet Sparinvest SICAV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054B" w14:textId="77777777" w:rsidR="00261148" w:rsidRDefault="0050096F" w:rsidP="00A058E9">
    <w:pPr>
      <w:pStyle w:val="Header"/>
      <w:spacing w:line="425" w:lineRule="auto"/>
    </w:pPr>
    <w:r>
      <w:rPr>
        <w:rFonts w:ascii="Trebuchet MS" w:hAnsi="Trebuchet MS"/>
        <w:sz w:val="14"/>
        <w:szCs w:val="14"/>
      </w:rPr>
      <w:t>Indre værdi udeblevet - I</w:t>
    </w:r>
    <w:r w:rsidRPr="001B773B">
      <w:rPr>
        <w:rFonts w:ascii="Trebuchet MS" w:hAnsi="Trebuchet MS"/>
        <w:sz w:val="14"/>
        <w:szCs w:val="14"/>
      </w:rPr>
      <w:t>nvesterings</w:t>
    </w:r>
    <w:r w:rsidR="00633603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EEE0553" wp14:editId="2EEE0554">
          <wp:simplePos x="0" y="0"/>
          <wp:positionH relativeFrom="column">
            <wp:posOffset>4206875</wp:posOffset>
          </wp:positionH>
          <wp:positionV relativeFrom="paragraph">
            <wp:posOffset>288290</wp:posOffset>
          </wp:positionV>
          <wp:extent cx="1190625" cy="238125"/>
          <wp:effectExtent l="19050" t="0" r="9525" b="0"/>
          <wp:wrapNone/>
          <wp:docPr id="19" name="Pictur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sz w:val="14"/>
        <w:szCs w:val="14"/>
      </w:rPr>
      <w:t>instituttet Sparinvest SICAV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5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0"/>
    <w:rsid w:val="00006821"/>
    <w:rsid w:val="00046B5C"/>
    <w:rsid w:val="00051385"/>
    <w:rsid w:val="00057327"/>
    <w:rsid w:val="0006237C"/>
    <w:rsid w:val="00065322"/>
    <w:rsid w:val="00067A28"/>
    <w:rsid w:val="00076C73"/>
    <w:rsid w:val="00080452"/>
    <w:rsid w:val="0008642D"/>
    <w:rsid w:val="00090B13"/>
    <w:rsid w:val="00093411"/>
    <w:rsid w:val="00095493"/>
    <w:rsid w:val="000A0333"/>
    <w:rsid w:val="000A2DD8"/>
    <w:rsid w:val="000B4BA8"/>
    <w:rsid w:val="000B7D81"/>
    <w:rsid w:val="000C6669"/>
    <w:rsid w:val="000D67C2"/>
    <w:rsid w:val="000E03DA"/>
    <w:rsid w:val="00103312"/>
    <w:rsid w:val="00106DAB"/>
    <w:rsid w:val="00123155"/>
    <w:rsid w:val="00124A77"/>
    <w:rsid w:val="00141D5E"/>
    <w:rsid w:val="00143DB0"/>
    <w:rsid w:val="0015209A"/>
    <w:rsid w:val="00153BD6"/>
    <w:rsid w:val="00165F2D"/>
    <w:rsid w:val="001673A8"/>
    <w:rsid w:val="00172487"/>
    <w:rsid w:val="001774A0"/>
    <w:rsid w:val="00184435"/>
    <w:rsid w:val="001845A5"/>
    <w:rsid w:val="001864C2"/>
    <w:rsid w:val="001D4705"/>
    <w:rsid w:val="001F153E"/>
    <w:rsid w:val="001F65E1"/>
    <w:rsid w:val="00202D24"/>
    <w:rsid w:val="0021098C"/>
    <w:rsid w:val="00232E9A"/>
    <w:rsid w:val="00236824"/>
    <w:rsid w:val="0023685E"/>
    <w:rsid w:val="00236E7C"/>
    <w:rsid w:val="002454CF"/>
    <w:rsid w:val="0025057A"/>
    <w:rsid w:val="00257338"/>
    <w:rsid w:val="00261148"/>
    <w:rsid w:val="00267E04"/>
    <w:rsid w:val="002702D0"/>
    <w:rsid w:val="00283A9D"/>
    <w:rsid w:val="002A20FE"/>
    <w:rsid w:val="002C1132"/>
    <w:rsid w:val="002C4AB6"/>
    <w:rsid w:val="002D3898"/>
    <w:rsid w:val="002D6EDE"/>
    <w:rsid w:val="002D7789"/>
    <w:rsid w:val="002E26B5"/>
    <w:rsid w:val="002E29CA"/>
    <w:rsid w:val="002F4B62"/>
    <w:rsid w:val="00301F98"/>
    <w:rsid w:val="00317CC9"/>
    <w:rsid w:val="003715A2"/>
    <w:rsid w:val="00372E8C"/>
    <w:rsid w:val="00380200"/>
    <w:rsid w:val="00394294"/>
    <w:rsid w:val="003961B2"/>
    <w:rsid w:val="003D1CD2"/>
    <w:rsid w:val="003D3759"/>
    <w:rsid w:val="003D67C3"/>
    <w:rsid w:val="003E2DEC"/>
    <w:rsid w:val="003E2F55"/>
    <w:rsid w:val="003F0985"/>
    <w:rsid w:val="00401458"/>
    <w:rsid w:val="0040370E"/>
    <w:rsid w:val="00404A04"/>
    <w:rsid w:val="00407369"/>
    <w:rsid w:val="00417FC8"/>
    <w:rsid w:val="00420944"/>
    <w:rsid w:val="004230DD"/>
    <w:rsid w:val="004232B8"/>
    <w:rsid w:val="00431EA2"/>
    <w:rsid w:val="0044331A"/>
    <w:rsid w:val="00444187"/>
    <w:rsid w:val="00452F0E"/>
    <w:rsid w:val="004717DE"/>
    <w:rsid w:val="00475112"/>
    <w:rsid w:val="00481718"/>
    <w:rsid w:val="00484372"/>
    <w:rsid w:val="00485F83"/>
    <w:rsid w:val="00486997"/>
    <w:rsid w:val="0049266B"/>
    <w:rsid w:val="004A1F26"/>
    <w:rsid w:val="004A5320"/>
    <w:rsid w:val="004C64BA"/>
    <w:rsid w:val="004D3620"/>
    <w:rsid w:val="004E5B86"/>
    <w:rsid w:val="005003AB"/>
    <w:rsid w:val="0050096F"/>
    <w:rsid w:val="005067A9"/>
    <w:rsid w:val="00506B22"/>
    <w:rsid w:val="00512B46"/>
    <w:rsid w:val="005176D2"/>
    <w:rsid w:val="00520B99"/>
    <w:rsid w:val="0054098B"/>
    <w:rsid w:val="005522F6"/>
    <w:rsid w:val="00566204"/>
    <w:rsid w:val="00566676"/>
    <w:rsid w:val="00566908"/>
    <w:rsid w:val="00577DC2"/>
    <w:rsid w:val="0058666F"/>
    <w:rsid w:val="00587037"/>
    <w:rsid w:val="00587EE3"/>
    <w:rsid w:val="005A2515"/>
    <w:rsid w:val="005B160F"/>
    <w:rsid w:val="005B678F"/>
    <w:rsid w:val="005C0134"/>
    <w:rsid w:val="005C291C"/>
    <w:rsid w:val="005C4E6D"/>
    <w:rsid w:val="005E2B2E"/>
    <w:rsid w:val="005E568D"/>
    <w:rsid w:val="005F38B3"/>
    <w:rsid w:val="005F7C01"/>
    <w:rsid w:val="005F7C4E"/>
    <w:rsid w:val="00604662"/>
    <w:rsid w:val="00612046"/>
    <w:rsid w:val="00616166"/>
    <w:rsid w:val="00633603"/>
    <w:rsid w:val="00633EA2"/>
    <w:rsid w:val="00653848"/>
    <w:rsid w:val="00654457"/>
    <w:rsid w:val="00681114"/>
    <w:rsid w:val="00681EBB"/>
    <w:rsid w:val="00686250"/>
    <w:rsid w:val="00687AD9"/>
    <w:rsid w:val="006903D4"/>
    <w:rsid w:val="00691F84"/>
    <w:rsid w:val="006A2614"/>
    <w:rsid w:val="006A2C4F"/>
    <w:rsid w:val="006B007D"/>
    <w:rsid w:val="006B4843"/>
    <w:rsid w:val="006C287A"/>
    <w:rsid w:val="006C4CED"/>
    <w:rsid w:val="006C7A64"/>
    <w:rsid w:val="006D30B8"/>
    <w:rsid w:val="006D4C3D"/>
    <w:rsid w:val="006D6D12"/>
    <w:rsid w:val="006E0587"/>
    <w:rsid w:val="006E3326"/>
    <w:rsid w:val="006E778A"/>
    <w:rsid w:val="006F2EE0"/>
    <w:rsid w:val="006F4750"/>
    <w:rsid w:val="006F4B5D"/>
    <w:rsid w:val="007060ED"/>
    <w:rsid w:val="00707E27"/>
    <w:rsid w:val="00707E73"/>
    <w:rsid w:val="007106F4"/>
    <w:rsid w:val="00710A7A"/>
    <w:rsid w:val="00713A39"/>
    <w:rsid w:val="00722880"/>
    <w:rsid w:val="0073655F"/>
    <w:rsid w:val="00754A09"/>
    <w:rsid w:val="007616F2"/>
    <w:rsid w:val="00774224"/>
    <w:rsid w:val="007768DE"/>
    <w:rsid w:val="00777B97"/>
    <w:rsid w:val="0078267C"/>
    <w:rsid w:val="007864A9"/>
    <w:rsid w:val="007A0332"/>
    <w:rsid w:val="00802853"/>
    <w:rsid w:val="00802ABD"/>
    <w:rsid w:val="00817E4C"/>
    <w:rsid w:val="00852CC8"/>
    <w:rsid w:val="00882B81"/>
    <w:rsid w:val="00885B21"/>
    <w:rsid w:val="00890E88"/>
    <w:rsid w:val="00896BB1"/>
    <w:rsid w:val="008A0469"/>
    <w:rsid w:val="008A6021"/>
    <w:rsid w:val="008B512E"/>
    <w:rsid w:val="008B6FED"/>
    <w:rsid w:val="008F078E"/>
    <w:rsid w:val="00914F26"/>
    <w:rsid w:val="0091780F"/>
    <w:rsid w:val="00923FF5"/>
    <w:rsid w:val="00925FAC"/>
    <w:rsid w:val="00943578"/>
    <w:rsid w:val="00946470"/>
    <w:rsid w:val="00980266"/>
    <w:rsid w:val="00984AF8"/>
    <w:rsid w:val="009A0510"/>
    <w:rsid w:val="009A562F"/>
    <w:rsid w:val="009A621A"/>
    <w:rsid w:val="009B0F4D"/>
    <w:rsid w:val="009D7286"/>
    <w:rsid w:val="009E2499"/>
    <w:rsid w:val="009E26D0"/>
    <w:rsid w:val="009E73AA"/>
    <w:rsid w:val="00A058E9"/>
    <w:rsid w:val="00A117EC"/>
    <w:rsid w:val="00A17494"/>
    <w:rsid w:val="00A20603"/>
    <w:rsid w:val="00A412FC"/>
    <w:rsid w:val="00A53352"/>
    <w:rsid w:val="00A6469D"/>
    <w:rsid w:val="00A71EF2"/>
    <w:rsid w:val="00A8328F"/>
    <w:rsid w:val="00A8635C"/>
    <w:rsid w:val="00A91A33"/>
    <w:rsid w:val="00A93116"/>
    <w:rsid w:val="00A95D49"/>
    <w:rsid w:val="00AA06CD"/>
    <w:rsid w:val="00AC7A29"/>
    <w:rsid w:val="00AD096D"/>
    <w:rsid w:val="00AD31F9"/>
    <w:rsid w:val="00AD541D"/>
    <w:rsid w:val="00AF04AA"/>
    <w:rsid w:val="00AF5652"/>
    <w:rsid w:val="00B250C2"/>
    <w:rsid w:val="00B31F9A"/>
    <w:rsid w:val="00B403C1"/>
    <w:rsid w:val="00B51D70"/>
    <w:rsid w:val="00B542F8"/>
    <w:rsid w:val="00B62FAF"/>
    <w:rsid w:val="00B662BB"/>
    <w:rsid w:val="00B719D4"/>
    <w:rsid w:val="00B72924"/>
    <w:rsid w:val="00B72E28"/>
    <w:rsid w:val="00B81931"/>
    <w:rsid w:val="00B81E1F"/>
    <w:rsid w:val="00B82330"/>
    <w:rsid w:val="00BB3BE9"/>
    <w:rsid w:val="00BC5394"/>
    <w:rsid w:val="00BC5737"/>
    <w:rsid w:val="00BE0467"/>
    <w:rsid w:val="00BE1E25"/>
    <w:rsid w:val="00BE7E61"/>
    <w:rsid w:val="00C07819"/>
    <w:rsid w:val="00C121CD"/>
    <w:rsid w:val="00C23434"/>
    <w:rsid w:val="00C23475"/>
    <w:rsid w:val="00C257FC"/>
    <w:rsid w:val="00C40837"/>
    <w:rsid w:val="00C54225"/>
    <w:rsid w:val="00C72452"/>
    <w:rsid w:val="00C75A10"/>
    <w:rsid w:val="00C8030D"/>
    <w:rsid w:val="00C83E4B"/>
    <w:rsid w:val="00C927DB"/>
    <w:rsid w:val="00C954A4"/>
    <w:rsid w:val="00CA6888"/>
    <w:rsid w:val="00CA72DF"/>
    <w:rsid w:val="00CA7547"/>
    <w:rsid w:val="00CB44D3"/>
    <w:rsid w:val="00CC3BCF"/>
    <w:rsid w:val="00CC48B7"/>
    <w:rsid w:val="00CC76D7"/>
    <w:rsid w:val="00CD53D8"/>
    <w:rsid w:val="00CD763D"/>
    <w:rsid w:val="00CE1C5A"/>
    <w:rsid w:val="00D119B0"/>
    <w:rsid w:val="00D358AE"/>
    <w:rsid w:val="00D54E87"/>
    <w:rsid w:val="00D60A62"/>
    <w:rsid w:val="00D65014"/>
    <w:rsid w:val="00D742E8"/>
    <w:rsid w:val="00D76AD0"/>
    <w:rsid w:val="00D93E41"/>
    <w:rsid w:val="00DA4C22"/>
    <w:rsid w:val="00DB0C19"/>
    <w:rsid w:val="00DC664B"/>
    <w:rsid w:val="00DE0484"/>
    <w:rsid w:val="00DE1D97"/>
    <w:rsid w:val="00DF2286"/>
    <w:rsid w:val="00DF6CD3"/>
    <w:rsid w:val="00E00F7D"/>
    <w:rsid w:val="00E0483A"/>
    <w:rsid w:val="00E2373D"/>
    <w:rsid w:val="00E23F25"/>
    <w:rsid w:val="00E4036D"/>
    <w:rsid w:val="00E5281D"/>
    <w:rsid w:val="00E63815"/>
    <w:rsid w:val="00E858B3"/>
    <w:rsid w:val="00E95553"/>
    <w:rsid w:val="00EA27EC"/>
    <w:rsid w:val="00EA3A91"/>
    <w:rsid w:val="00EA42B6"/>
    <w:rsid w:val="00EA5ABE"/>
    <w:rsid w:val="00EB2CA2"/>
    <w:rsid w:val="00ED22B8"/>
    <w:rsid w:val="00ED5225"/>
    <w:rsid w:val="00EE561B"/>
    <w:rsid w:val="00EE59F6"/>
    <w:rsid w:val="00EE6145"/>
    <w:rsid w:val="00EF1550"/>
    <w:rsid w:val="00F05896"/>
    <w:rsid w:val="00F1335E"/>
    <w:rsid w:val="00F134E8"/>
    <w:rsid w:val="00F27551"/>
    <w:rsid w:val="00F34FF0"/>
    <w:rsid w:val="00F47DFD"/>
    <w:rsid w:val="00F525D1"/>
    <w:rsid w:val="00F664F7"/>
    <w:rsid w:val="00F706C9"/>
    <w:rsid w:val="00F755CA"/>
    <w:rsid w:val="00F8035A"/>
    <w:rsid w:val="00F8447F"/>
    <w:rsid w:val="00F86E31"/>
    <w:rsid w:val="00F87783"/>
    <w:rsid w:val="00F87FBD"/>
    <w:rsid w:val="00F92A3A"/>
    <w:rsid w:val="00FA58D5"/>
    <w:rsid w:val="00FA7F6F"/>
    <w:rsid w:val="00FB1841"/>
    <w:rsid w:val="00FB61AF"/>
    <w:rsid w:val="00FC062A"/>
    <w:rsid w:val="00FC33B7"/>
    <w:rsid w:val="00FD5E5A"/>
    <w:rsid w:val="00FD69E9"/>
    <w:rsid w:val="00FE3F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EEE0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88"/>
    <w:pPr>
      <w:spacing w:line="288" w:lineRule="auto"/>
    </w:pPr>
    <w:rPr>
      <w:sz w:val="25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5FA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25FAC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Normal"/>
    <w:semiHidden/>
    <w:rsid w:val="00925F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53B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0096F"/>
    <w:pPr>
      <w:spacing w:line="3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0096F"/>
    <w:rPr>
      <w:sz w:val="25"/>
      <w:lang w:eastAsia="en-US"/>
    </w:rPr>
  </w:style>
  <w:style w:type="paragraph" w:styleId="Revision">
    <w:name w:val="Revision"/>
    <w:hidden/>
    <w:uiPriority w:val="99"/>
    <w:semiHidden/>
    <w:rsid w:val="0050096F"/>
    <w:rPr>
      <w:sz w:val="25"/>
      <w:lang w:eastAsia="da-DK"/>
    </w:rPr>
  </w:style>
  <w:style w:type="character" w:styleId="CommentReference">
    <w:name w:val="annotation reference"/>
    <w:basedOn w:val="DefaultParagraphFont"/>
    <w:rsid w:val="00A058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8E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8E9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A05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8E9"/>
    <w:rPr>
      <w:b/>
      <w:bCs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88"/>
    <w:pPr>
      <w:spacing w:line="288" w:lineRule="auto"/>
    </w:pPr>
    <w:rPr>
      <w:sz w:val="25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5FA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25FAC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Normal"/>
    <w:semiHidden/>
    <w:rsid w:val="00925F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53B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0096F"/>
    <w:pPr>
      <w:spacing w:line="3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0096F"/>
    <w:rPr>
      <w:sz w:val="25"/>
      <w:lang w:eastAsia="en-US"/>
    </w:rPr>
  </w:style>
  <w:style w:type="paragraph" w:styleId="Revision">
    <w:name w:val="Revision"/>
    <w:hidden/>
    <w:uiPriority w:val="99"/>
    <w:semiHidden/>
    <w:rsid w:val="0050096F"/>
    <w:rPr>
      <w:sz w:val="25"/>
      <w:lang w:eastAsia="da-DK"/>
    </w:rPr>
  </w:style>
  <w:style w:type="character" w:styleId="CommentReference">
    <w:name w:val="annotation reference"/>
    <w:basedOn w:val="DefaultParagraphFont"/>
    <w:rsid w:val="00A058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8E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8E9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A05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8E9"/>
    <w:rPr>
      <w:b/>
      <w:b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parinvest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B7EB9FF835741827EBCCEFAE3CD3E" ma:contentTypeVersion="3" ma:contentTypeDescription="Create a new document." ma:contentTypeScope="" ma:versionID="9ea972875466d576b218f570f38f8c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505b6ba3e65c9d1732174f4437bb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BA4D-A43F-4D17-8D53-BA6250B9A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2C18E-3FFB-429E-9374-F44D046A3715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E1859C-5D28-4116-8EB8-99522CE5E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2287D-ECD0-437D-A20D-A0DFB21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236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Sparinvest brev</vt:lpstr>
      <vt:lpstr>Sparinvest brev</vt:lpstr>
    </vt:vector>
  </TitlesOfParts>
  <Company>SDA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Sparinvest brev</dc:title>
  <dc:subject>Standardbrev</dc:subject>
  <dc:creator>camilla svendsen</dc:creator>
  <dc:description>Rettet 31-10-2006 til at printe på logopapir på Lexmark. HP4345 og HP4730</dc:description>
  <cp:lastModifiedBy>Rikke Borup Rasmussen</cp:lastModifiedBy>
  <cp:revision>2</cp:revision>
  <cp:lastPrinted>2010-07-20T14:08:00Z</cp:lastPrinted>
  <dcterms:created xsi:type="dcterms:W3CDTF">2013-01-14T08:39:00Z</dcterms:created>
  <dcterms:modified xsi:type="dcterms:W3CDTF">2013-01-14T08:39:00Z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0x010100BD6B7EB9FF835741827EBCCEFAE3CD3E</vt:lpwstr>
  </property>
  <property fmtid="{D5CDD505-2E9C-101B-9397-08002B2CF9AE}" pid="3" name="Order">
    <vt:r8>526300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