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10" w:rsidRPr="00E12C7A" w:rsidRDefault="004A0610">
      <w:pPr>
        <w:pStyle w:val="4"/>
        <w:rPr>
          <w:b/>
        </w:rPr>
      </w:pPr>
      <w:bookmarkStart w:id="0" w:name="_GoBack"/>
      <w:bookmarkEnd w:id="0"/>
      <w:r w:rsidRPr="00E12C7A">
        <w:rPr>
          <w:b/>
        </w:rPr>
        <w:t xml:space="preserve">Akciju sabiedrības </w:t>
      </w:r>
    </w:p>
    <w:p w:rsidR="004A0610" w:rsidRPr="00E12C7A" w:rsidRDefault="004A0610">
      <w:pPr>
        <w:pStyle w:val="4"/>
      </w:pPr>
      <w:r w:rsidRPr="00E12C7A">
        <w:rPr>
          <w:b/>
        </w:rPr>
        <w:t xml:space="preserve">„Rīgas farmaceitiskā fabrika” </w:t>
      </w:r>
      <w:r>
        <w:rPr>
          <w:b/>
        </w:rPr>
        <w:t>v</w:t>
      </w:r>
      <w:r w:rsidRPr="00133A3D">
        <w:rPr>
          <w:b/>
        </w:rPr>
        <w:t>aldei</w:t>
      </w:r>
    </w:p>
    <w:p w:rsidR="004A0610" w:rsidRDefault="004A0610">
      <w:pPr>
        <w:pStyle w:val="4"/>
      </w:pPr>
      <w:r w:rsidRPr="00E12C7A">
        <w:t>Duntes iela 16/22, Rīga, LV-1005</w:t>
      </w:r>
    </w:p>
    <w:p w:rsidR="004A0610" w:rsidRPr="00E12C7A" w:rsidRDefault="004A0610">
      <w:pPr>
        <w:pStyle w:val="4"/>
      </w:pPr>
    </w:p>
    <w:p w:rsidR="004A0610" w:rsidRPr="00B52A63" w:rsidRDefault="004A0610" w:rsidP="008628F6">
      <w:pPr>
        <w:pStyle w:val="4"/>
        <w:rPr>
          <w:b/>
        </w:rPr>
      </w:pPr>
      <w:r w:rsidRPr="00B52A63">
        <w:rPr>
          <w:b/>
        </w:rPr>
        <w:t>Finanšu un kapitāla tirgus komisijai</w:t>
      </w:r>
    </w:p>
    <w:p w:rsidR="004A0610" w:rsidRPr="00E12C7A" w:rsidRDefault="004A0610" w:rsidP="008628F6">
      <w:pPr>
        <w:pStyle w:val="4"/>
      </w:pPr>
      <w:r w:rsidRPr="00D94C56">
        <w:t>Kungu ielā 1, Rīgā, LV-1050</w:t>
      </w:r>
    </w:p>
    <w:p w:rsidR="004A0610" w:rsidRDefault="004A0610" w:rsidP="00844AE8">
      <w:pPr>
        <w:pStyle w:val="Nobeigums"/>
        <w:rPr>
          <w:lang w:val="lv-LV"/>
        </w:rPr>
      </w:pPr>
    </w:p>
    <w:p w:rsidR="004A0610" w:rsidRDefault="004A0610" w:rsidP="00844AE8">
      <w:pPr>
        <w:pStyle w:val="Nobeigums"/>
        <w:rPr>
          <w:lang w:val="lv-LV"/>
        </w:rPr>
      </w:pPr>
    </w:p>
    <w:p w:rsidR="004A0610" w:rsidRPr="00E12C7A" w:rsidRDefault="004A0610">
      <w:pPr>
        <w:pStyle w:val="Nobeigums"/>
        <w:jc w:val="right"/>
        <w:rPr>
          <w:lang w:val="lv-LV"/>
        </w:rPr>
      </w:pPr>
      <w:r w:rsidRPr="00E12C7A">
        <w:rPr>
          <w:lang w:val="lv-LV"/>
        </w:rPr>
        <w:tab/>
      </w:r>
      <w:r w:rsidRPr="00E12C7A">
        <w:rPr>
          <w:lang w:val="lv-LV"/>
        </w:rPr>
        <w:tab/>
      </w:r>
    </w:p>
    <w:p w:rsidR="004A0610" w:rsidRDefault="004A0610">
      <w:pPr>
        <w:jc w:val="center"/>
        <w:rPr>
          <w:sz w:val="28"/>
          <w:lang w:val="lv-LV"/>
        </w:rPr>
      </w:pPr>
      <w:r w:rsidRPr="00E12C7A">
        <w:rPr>
          <w:sz w:val="28"/>
          <w:szCs w:val="14"/>
          <w:lang w:val="lv-LV"/>
        </w:rPr>
        <w:t>P</w:t>
      </w:r>
      <w:r w:rsidRPr="00E12C7A">
        <w:rPr>
          <w:sz w:val="28"/>
          <w:lang w:val="lv-LV"/>
        </w:rPr>
        <w:t xml:space="preserve">aziņojumiem par nozīmīgas līdzdalības </w:t>
      </w:r>
      <w:r>
        <w:rPr>
          <w:sz w:val="28"/>
          <w:lang w:val="lv-LV"/>
        </w:rPr>
        <w:t>iegūšanu</w:t>
      </w:r>
      <w:r w:rsidRPr="00E12C7A">
        <w:rPr>
          <w:sz w:val="28"/>
          <w:lang w:val="lv-LV"/>
        </w:rPr>
        <w:t xml:space="preserve"> </w:t>
      </w:r>
    </w:p>
    <w:p w:rsidR="004A0610" w:rsidRDefault="004A0610">
      <w:pPr>
        <w:jc w:val="center"/>
        <w:rPr>
          <w:sz w:val="28"/>
          <w:lang w:val="lv-LV"/>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2322"/>
        <w:gridCol w:w="342"/>
        <w:gridCol w:w="1982"/>
      </w:tblGrid>
      <w:tr w:rsidR="004A0610" w:rsidRPr="00E12C7A">
        <w:tc>
          <w:tcPr>
            <w:tcW w:w="4643" w:type="dxa"/>
          </w:tcPr>
          <w:p w:rsidR="004A0610" w:rsidRPr="00E12C7A" w:rsidRDefault="004A0610">
            <w:pPr>
              <w:rPr>
                <w:lang w:val="lv-LV"/>
              </w:rPr>
            </w:pPr>
            <w:r w:rsidRPr="00E12C7A">
              <w:rPr>
                <w:szCs w:val="22"/>
                <w:lang w:val="lv-LV"/>
              </w:rPr>
              <w:t>1. Balsstiesīgo akciju vai depozitārā sertifikāta emitenta nosaukums</w:t>
            </w:r>
          </w:p>
        </w:tc>
        <w:tc>
          <w:tcPr>
            <w:tcW w:w="4646" w:type="dxa"/>
            <w:gridSpan w:val="3"/>
          </w:tcPr>
          <w:p w:rsidR="004A0610" w:rsidRPr="00E12C7A" w:rsidRDefault="004A0610">
            <w:pPr>
              <w:rPr>
                <w:b/>
                <w:lang w:val="lv-LV"/>
              </w:rPr>
            </w:pPr>
            <w:r w:rsidRPr="00E12C7A">
              <w:rPr>
                <w:b/>
                <w:lang w:val="lv-LV"/>
              </w:rPr>
              <w:t>AS “Rīgas farmaceitiskā fabrika”</w:t>
            </w:r>
          </w:p>
        </w:tc>
      </w:tr>
      <w:tr w:rsidR="004A0610" w:rsidRPr="00E12C7A">
        <w:trPr>
          <w:cantSplit/>
        </w:trPr>
        <w:tc>
          <w:tcPr>
            <w:tcW w:w="9289" w:type="dxa"/>
            <w:gridSpan w:val="4"/>
          </w:tcPr>
          <w:p w:rsidR="004A0610" w:rsidRPr="00E12C7A" w:rsidRDefault="004A0610">
            <w:pPr>
              <w:rPr>
                <w:lang w:val="lv-LV"/>
              </w:rPr>
            </w:pPr>
            <w:r w:rsidRPr="00E12C7A">
              <w:rPr>
                <w:szCs w:val="22"/>
                <w:lang w:val="lv-LV"/>
              </w:rPr>
              <w:t>2. Paziņošanas iemesls (atzīmēt vajadzīgo)</w:t>
            </w:r>
          </w:p>
        </w:tc>
      </w:tr>
      <w:tr w:rsidR="004A0610" w:rsidRPr="00E12C7A">
        <w:tc>
          <w:tcPr>
            <w:tcW w:w="7307" w:type="dxa"/>
            <w:gridSpan w:val="3"/>
          </w:tcPr>
          <w:p w:rsidR="004A0610" w:rsidRPr="00E12C7A" w:rsidRDefault="004A0610">
            <w:pPr>
              <w:spacing w:before="80" w:after="80"/>
              <w:rPr>
                <w:lang w:val="lv-LV"/>
              </w:rPr>
            </w:pPr>
            <w:r w:rsidRPr="00E12C7A">
              <w:rPr>
                <w:szCs w:val="22"/>
                <w:lang w:val="lv-LV"/>
              </w:rPr>
              <w:t>- tieši iegūtas balsstiesīgās akcijas</w:t>
            </w:r>
          </w:p>
        </w:tc>
        <w:tc>
          <w:tcPr>
            <w:tcW w:w="1982" w:type="dxa"/>
          </w:tcPr>
          <w:p w:rsidR="004A0610" w:rsidRPr="003C2F09" w:rsidRDefault="004A0610">
            <w:pPr>
              <w:spacing w:before="80" w:after="80"/>
              <w:jc w:val="center"/>
              <w:rPr>
                <w:sz w:val="40"/>
                <w:lang w:val="lv-LV"/>
              </w:rPr>
            </w:pPr>
            <w:r>
              <w:rPr>
                <w:sz w:val="40"/>
                <w:szCs w:val="22"/>
                <w:lang w:val="lv-LV"/>
              </w:rPr>
              <w:t>█</w:t>
            </w:r>
          </w:p>
        </w:tc>
      </w:tr>
      <w:tr w:rsidR="004A0610" w:rsidRPr="00E12C7A">
        <w:tc>
          <w:tcPr>
            <w:tcW w:w="7307" w:type="dxa"/>
            <w:gridSpan w:val="3"/>
          </w:tcPr>
          <w:p w:rsidR="004A0610" w:rsidRPr="00E12C7A" w:rsidRDefault="004A0610">
            <w:pPr>
              <w:spacing w:before="80" w:after="80"/>
              <w:rPr>
                <w:lang w:val="lv-LV"/>
              </w:rPr>
            </w:pPr>
            <w:r w:rsidRPr="00E12C7A">
              <w:rPr>
                <w:szCs w:val="22"/>
                <w:lang w:val="lv-LV"/>
              </w:rPr>
              <w:t>- tieši atsavinātas balsstiesīgās akcijas</w:t>
            </w:r>
          </w:p>
        </w:tc>
        <w:tc>
          <w:tcPr>
            <w:tcW w:w="1982" w:type="dxa"/>
          </w:tcPr>
          <w:p w:rsidR="004A0610" w:rsidRPr="00E12C7A" w:rsidRDefault="004A0610">
            <w:pPr>
              <w:spacing w:before="80" w:after="80"/>
              <w:jc w:val="center"/>
              <w:rPr>
                <w:sz w:val="40"/>
                <w:lang w:val="lv-LV"/>
              </w:rPr>
            </w:pPr>
            <w:r w:rsidRPr="00E12C7A">
              <w:rPr>
                <w:sz w:val="40"/>
                <w:szCs w:val="22"/>
                <w:lang w:val="lv-LV"/>
              </w:rPr>
              <w:t>⁫</w:t>
            </w:r>
          </w:p>
        </w:tc>
      </w:tr>
      <w:tr w:rsidR="004A0610" w:rsidRPr="00E12C7A">
        <w:tc>
          <w:tcPr>
            <w:tcW w:w="7307" w:type="dxa"/>
            <w:gridSpan w:val="3"/>
          </w:tcPr>
          <w:p w:rsidR="004A0610" w:rsidRPr="00E12C7A" w:rsidRDefault="004A0610">
            <w:pPr>
              <w:pStyle w:val="a3"/>
              <w:tabs>
                <w:tab w:val="clear" w:pos="4153"/>
                <w:tab w:val="clear" w:pos="8306"/>
              </w:tabs>
              <w:spacing w:before="80" w:after="80"/>
              <w:rPr>
                <w:szCs w:val="22"/>
              </w:rPr>
            </w:pPr>
            <w:r w:rsidRPr="00E12C7A">
              <w:rPr>
                <w:szCs w:val="22"/>
              </w:rPr>
              <w:t xml:space="preserve">- no akcijām izrietošās netieši iegūtās balsstiesības </w:t>
            </w:r>
          </w:p>
        </w:tc>
        <w:tc>
          <w:tcPr>
            <w:tcW w:w="1982" w:type="dxa"/>
          </w:tcPr>
          <w:p w:rsidR="004A0610" w:rsidRPr="00E12C7A" w:rsidRDefault="004A0610">
            <w:pPr>
              <w:spacing w:before="80" w:after="80"/>
              <w:jc w:val="center"/>
              <w:rPr>
                <w:sz w:val="40"/>
                <w:lang w:val="lv-LV"/>
              </w:rPr>
            </w:pPr>
            <w:r w:rsidRPr="00E12C7A">
              <w:rPr>
                <w:sz w:val="40"/>
                <w:szCs w:val="22"/>
                <w:lang w:val="lv-LV"/>
              </w:rPr>
              <w:t>⁫</w:t>
            </w:r>
          </w:p>
        </w:tc>
      </w:tr>
      <w:tr w:rsidR="004A0610" w:rsidRPr="00E12C7A">
        <w:tc>
          <w:tcPr>
            <w:tcW w:w="7307" w:type="dxa"/>
            <w:gridSpan w:val="3"/>
          </w:tcPr>
          <w:p w:rsidR="004A0610" w:rsidRPr="00E12C7A" w:rsidRDefault="004A0610">
            <w:pPr>
              <w:spacing w:before="80" w:after="80"/>
              <w:rPr>
                <w:lang w:val="lv-LV"/>
              </w:rPr>
            </w:pPr>
            <w:r w:rsidRPr="00E12C7A">
              <w:rPr>
                <w:szCs w:val="22"/>
                <w:lang w:val="lv-LV"/>
              </w:rPr>
              <w:t>- no akcijām izrietošo netieši iegūto balsstiesību atsavināšana/zaudēšana</w:t>
            </w:r>
          </w:p>
        </w:tc>
        <w:tc>
          <w:tcPr>
            <w:tcW w:w="1982" w:type="dxa"/>
          </w:tcPr>
          <w:p w:rsidR="004A0610" w:rsidRPr="00E12C7A" w:rsidRDefault="004A0610">
            <w:pPr>
              <w:spacing w:before="80" w:after="80"/>
              <w:jc w:val="center"/>
              <w:rPr>
                <w:sz w:val="40"/>
                <w:lang w:val="lv-LV"/>
              </w:rPr>
            </w:pPr>
            <w:r w:rsidRPr="00E12C7A">
              <w:rPr>
                <w:sz w:val="40"/>
                <w:szCs w:val="22"/>
                <w:lang w:val="lv-LV"/>
              </w:rPr>
              <w:t>⁫</w:t>
            </w:r>
          </w:p>
        </w:tc>
      </w:tr>
      <w:tr w:rsidR="004A0610" w:rsidRPr="00E12C7A">
        <w:tc>
          <w:tcPr>
            <w:tcW w:w="7307" w:type="dxa"/>
            <w:gridSpan w:val="3"/>
          </w:tcPr>
          <w:p w:rsidR="004A0610" w:rsidRPr="00E12C7A" w:rsidRDefault="004A0610">
            <w:pPr>
              <w:pStyle w:val="a3"/>
              <w:tabs>
                <w:tab w:val="clear" w:pos="4153"/>
                <w:tab w:val="clear" w:pos="8306"/>
              </w:tabs>
              <w:spacing w:before="80" w:after="80"/>
              <w:rPr>
                <w:szCs w:val="22"/>
              </w:rPr>
            </w:pPr>
            <w:r w:rsidRPr="00E12C7A">
              <w:rPr>
                <w:szCs w:val="22"/>
              </w:rPr>
              <w:t xml:space="preserve">- tādi tieši vai netieši iegūti vai atsavināti finanšu instrumenti, kas personai dod tiesības iegūt emitenta, kura akcijas ir iekļautas regulētajā tirgū, jau emitētas balsstiesīgās akcijas    </w:t>
            </w:r>
          </w:p>
        </w:tc>
        <w:tc>
          <w:tcPr>
            <w:tcW w:w="1982" w:type="dxa"/>
          </w:tcPr>
          <w:p w:rsidR="004A0610" w:rsidRPr="00E12C7A" w:rsidRDefault="004A0610">
            <w:pPr>
              <w:spacing w:before="80" w:after="80"/>
              <w:jc w:val="center"/>
              <w:rPr>
                <w:sz w:val="40"/>
                <w:lang w:val="lv-LV"/>
              </w:rPr>
            </w:pPr>
            <w:r w:rsidRPr="00E12C7A">
              <w:rPr>
                <w:sz w:val="40"/>
                <w:szCs w:val="22"/>
                <w:lang w:val="lv-LV"/>
              </w:rPr>
              <w:t>⁫</w:t>
            </w:r>
          </w:p>
        </w:tc>
      </w:tr>
      <w:tr w:rsidR="004A0610" w:rsidRPr="00E12C7A">
        <w:tc>
          <w:tcPr>
            <w:tcW w:w="7307" w:type="dxa"/>
            <w:gridSpan w:val="3"/>
          </w:tcPr>
          <w:p w:rsidR="004A0610" w:rsidRPr="00E12C7A" w:rsidRDefault="004A0610">
            <w:pPr>
              <w:spacing w:before="80" w:after="80"/>
              <w:rPr>
                <w:lang w:val="lv-LV"/>
              </w:rPr>
            </w:pPr>
            <w:r w:rsidRPr="00E12C7A">
              <w:rPr>
                <w:szCs w:val="22"/>
                <w:lang w:val="lv-LV"/>
              </w:rPr>
              <w:t>- cits notikums, kas rada balsstiesību īpatsvara izmaiņas</w:t>
            </w:r>
          </w:p>
        </w:tc>
        <w:tc>
          <w:tcPr>
            <w:tcW w:w="1982" w:type="dxa"/>
          </w:tcPr>
          <w:p w:rsidR="004A0610" w:rsidRPr="00E12C7A" w:rsidRDefault="004A0610">
            <w:pPr>
              <w:spacing w:before="80" w:after="80"/>
              <w:jc w:val="center"/>
              <w:rPr>
                <w:sz w:val="40"/>
                <w:lang w:val="lv-LV"/>
              </w:rPr>
            </w:pPr>
            <w:r w:rsidRPr="00E12C7A">
              <w:rPr>
                <w:sz w:val="40"/>
                <w:szCs w:val="22"/>
                <w:lang w:val="lv-LV"/>
              </w:rPr>
              <w:t>⁫</w:t>
            </w:r>
          </w:p>
        </w:tc>
      </w:tr>
      <w:tr w:rsidR="004A0610" w:rsidRPr="00E12C7A">
        <w:tc>
          <w:tcPr>
            <w:tcW w:w="4643" w:type="dxa"/>
          </w:tcPr>
          <w:p w:rsidR="004A0610" w:rsidRPr="00E12C7A" w:rsidRDefault="004A0610">
            <w:pPr>
              <w:rPr>
                <w:lang w:val="lv-LV"/>
              </w:rPr>
            </w:pPr>
            <w:r w:rsidRPr="00E12C7A">
              <w:rPr>
                <w:szCs w:val="22"/>
                <w:lang w:val="lv-LV"/>
              </w:rPr>
              <w:t>3. Personas, kurai ir pienākums ziņot, vārds, uzvārds/nosaukums</w:t>
            </w:r>
            <w:r w:rsidRPr="00E12C7A">
              <w:rPr>
                <w:rStyle w:val="a5"/>
                <w:szCs w:val="22"/>
                <w:lang w:val="lv-LV"/>
              </w:rPr>
              <w:footnoteReference w:id="1"/>
            </w:r>
            <w:r w:rsidRPr="00E12C7A">
              <w:rPr>
                <w:szCs w:val="22"/>
                <w:lang w:val="lv-LV"/>
              </w:rPr>
              <w:t xml:space="preserve"> </w:t>
            </w:r>
          </w:p>
        </w:tc>
        <w:tc>
          <w:tcPr>
            <w:tcW w:w="4646" w:type="dxa"/>
            <w:gridSpan w:val="3"/>
          </w:tcPr>
          <w:p w:rsidR="004A0610" w:rsidRPr="0016539C" w:rsidRDefault="004A0610">
            <w:pPr>
              <w:jc w:val="center"/>
              <w:rPr>
                <w:sz w:val="28"/>
                <w:szCs w:val="28"/>
                <w:lang w:val="lv-LV"/>
              </w:rPr>
            </w:pPr>
            <w:r>
              <w:rPr>
                <w:sz w:val="28"/>
                <w:szCs w:val="28"/>
                <w:lang w:val="lv-LV"/>
              </w:rPr>
              <w:t>SIA „CAPITAL HOLDING”</w:t>
            </w:r>
          </w:p>
        </w:tc>
      </w:tr>
      <w:tr w:rsidR="004A0610" w:rsidRPr="00512A37">
        <w:tc>
          <w:tcPr>
            <w:tcW w:w="4643" w:type="dxa"/>
          </w:tcPr>
          <w:p w:rsidR="004A0610" w:rsidRPr="00E12C7A" w:rsidRDefault="004A0610">
            <w:pPr>
              <w:pStyle w:val="a3"/>
              <w:rPr>
                <w:sz w:val="20"/>
                <w:szCs w:val="22"/>
              </w:rPr>
            </w:pPr>
            <w:r w:rsidRPr="00E12C7A">
              <w:rPr>
                <w:szCs w:val="22"/>
              </w:rPr>
              <w:t>4. Akcionāra vārds, uzvārds/nosaukums (ja tas atšķiras no 3. punktā minētās personas)</w:t>
            </w:r>
            <w:r w:rsidRPr="00E12C7A">
              <w:rPr>
                <w:rStyle w:val="a5"/>
                <w:szCs w:val="22"/>
              </w:rPr>
              <w:footnoteReference w:id="2"/>
            </w:r>
            <w:r w:rsidRPr="00E12C7A">
              <w:rPr>
                <w:szCs w:val="22"/>
              </w:rPr>
              <w:t xml:space="preserve"> </w:t>
            </w:r>
          </w:p>
        </w:tc>
        <w:tc>
          <w:tcPr>
            <w:tcW w:w="4646" w:type="dxa"/>
            <w:gridSpan w:val="3"/>
          </w:tcPr>
          <w:p w:rsidR="004A0610" w:rsidRPr="00E12C7A" w:rsidRDefault="004A0610">
            <w:pPr>
              <w:jc w:val="center"/>
              <w:rPr>
                <w:sz w:val="40"/>
                <w:lang w:val="lv-LV"/>
              </w:rPr>
            </w:pPr>
          </w:p>
        </w:tc>
      </w:tr>
      <w:tr w:rsidR="004A0610" w:rsidRPr="00E12C7A">
        <w:tc>
          <w:tcPr>
            <w:tcW w:w="4643" w:type="dxa"/>
          </w:tcPr>
          <w:p w:rsidR="004A0610" w:rsidRPr="00E12C7A" w:rsidRDefault="004A0610">
            <w:pPr>
              <w:rPr>
                <w:lang w:val="lv-LV"/>
              </w:rPr>
            </w:pPr>
            <w:r w:rsidRPr="00E12C7A">
              <w:rPr>
                <w:szCs w:val="22"/>
                <w:lang w:val="lv-LV"/>
              </w:rPr>
              <w:t>5. Datums, kurā balsstiesīgo akciju īpatsvars sasniedza, pārsniedza vai kļuva mazāks par Finanšu instrumentu tirgus likuma 61. panta pirmajā un otrajā daļā noteikto balsstiesību īpatsvaru</w:t>
            </w:r>
          </w:p>
        </w:tc>
        <w:tc>
          <w:tcPr>
            <w:tcW w:w="4646" w:type="dxa"/>
            <w:gridSpan w:val="3"/>
          </w:tcPr>
          <w:p w:rsidR="004A0610" w:rsidRPr="00E12C7A" w:rsidRDefault="004A0610">
            <w:pPr>
              <w:jc w:val="center"/>
              <w:rPr>
                <w:sz w:val="28"/>
                <w:szCs w:val="28"/>
                <w:lang w:val="lv-LV"/>
              </w:rPr>
            </w:pPr>
          </w:p>
          <w:p w:rsidR="004A0610" w:rsidRPr="0016539C" w:rsidRDefault="004A0610" w:rsidP="00DC51A0">
            <w:pPr>
              <w:jc w:val="center"/>
              <w:rPr>
                <w:sz w:val="28"/>
                <w:szCs w:val="28"/>
                <w:lang w:val="lv-LV"/>
              </w:rPr>
            </w:pPr>
            <w:r>
              <w:rPr>
                <w:sz w:val="28"/>
                <w:szCs w:val="28"/>
                <w:lang w:val="lv-LV"/>
              </w:rPr>
              <w:t>2015</w:t>
            </w:r>
            <w:r w:rsidRPr="0016539C">
              <w:rPr>
                <w:sz w:val="28"/>
                <w:szCs w:val="28"/>
                <w:lang w:val="lv-LV"/>
              </w:rPr>
              <w:t xml:space="preserve">.gada </w:t>
            </w:r>
            <w:r>
              <w:rPr>
                <w:sz w:val="28"/>
                <w:szCs w:val="28"/>
                <w:lang w:val="lv-LV"/>
              </w:rPr>
              <w:t>11.maijs</w:t>
            </w:r>
          </w:p>
        </w:tc>
      </w:tr>
      <w:tr w:rsidR="004A0610" w:rsidRPr="00E12C7A">
        <w:tc>
          <w:tcPr>
            <w:tcW w:w="4643" w:type="dxa"/>
          </w:tcPr>
          <w:p w:rsidR="004A0610" w:rsidRPr="00E12C7A" w:rsidRDefault="004A0610">
            <w:pPr>
              <w:rPr>
                <w:lang w:val="lv-LV"/>
              </w:rPr>
            </w:pPr>
            <w:r w:rsidRPr="00E12C7A">
              <w:rPr>
                <w:szCs w:val="22"/>
                <w:lang w:val="lv-LV"/>
              </w:rPr>
              <w:t>6. Balsstiesīgo akciju īpatsvars, kas tika sasniegts, pārsniegts vai kļuva mazāks par Finanšu instrumentu tirgus likuma 61. panta pirmajā un otrajā daļā noteikto balsstiesību īpatsvaru (atzīmēt vajadzīgo)</w:t>
            </w:r>
          </w:p>
        </w:tc>
        <w:tc>
          <w:tcPr>
            <w:tcW w:w="2322" w:type="dxa"/>
          </w:tcPr>
          <w:p w:rsidR="004A0610" w:rsidRPr="00E12C7A" w:rsidRDefault="004A0610">
            <w:pPr>
              <w:pStyle w:val="51"/>
              <w:tabs>
                <w:tab w:val="clear" w:pos="9071"/>
              </w:tabs>
              <w:spacing w:before="0" w:after="0"/>
              <w:rPr>
                <w:sz w:val="32"/>
                <w:szCs w:val="22"/>
                <w:lang w:val="lv-LV"/>
              </w:rPr>
            </w:pPr>
            <w:r w:rsidRPr="00E12C7A">
              <w:rPr>
                <w:szCs w:val="22"/>
                <w:lang w:val="lv-LV"/>
              </w:rPr>
              <w:t xml:space="preserve">5% -   </w:t>
            </w:r>
            <w:r w:rsidRPr="00E12C7A">
              <w:rPr>
                <w:sz w:val="32"/>
                <w:szCs w:val="22"/>
                <w:lang w:val="lv-LV"/>
              </w:rPr>
              <w:t>⁫</w:t>
            </w:r>
          </w:p>
          <w:p w:rsidR="004A0610" w:rsidRPr="00E12C7A" w:rsidRDefault="004A0610">
            <w:pPr>
              <w:rPr>
                <w:sz w:val="32"/>
                <w:lang w:val="lv-LV"/>
              </w:rPr>
            </w:pPr>
            <w:r w:rsidRPr="00E12C7A">
              <w:rPr>
                <w:szCs w:val="22"/>
                <w:lang w:val="lv-LV"/>
              </w:rPr>
              <w:t xml:space="preserve">10% - </w:t>
            </w:r>
            <w:r w:rsidRPr="00E12C7A">
              <w:rPr>
                <w:sz w:val="32"/>
                <w:szCs w:val="22"/>
                <w:lang w:val="lv-LV"/>
              </w:rPr>
              <w:t>⁫</w:t>
            </w:r>
          </w:p>
          <w:p w:rsidR="004A0610" w:rsidRPr="00E12C7A" w:rsidRDefault="004A0610">
            <w:pPr>
              <w:rPr>
                <w:sz w:val="32"/>
                <w:lang w:val="lv-LV"/>
              </w:rPr>
            </w:pPr>
            <w:r w:rsidRPr="00E12C7A">
              <w:rPr>
                <w:szCs w:val="22"/>
                <w:lang w:val="lv-LV"/>
              </w:rPr>
              <w:t xml:space="preserve">15% - </w:t>
            </w:r>
            <w:r w:rsidRPr="00E12C7A">
              <w:rPr>
                <w:sz w:val="32"/>
                <w:szCs w:val="22"/>
                <w:lang w:val="lv-LV"/>
              </w:rPr>
              <w:t>⁫</w:t>
            </w:r>
          </w:p>
          <w:p w:rsidR="004A0610" w:rsidRPr="00E12C7A" w:rsidRDefault="004A0610">
            <w:pPr>
              <w:rPr>
                <w:sz w:val="32"/>
                <w:lang w:val="lv-LV"/>
              </w:rPr>
            </w:pPr>
            <w:r w:rsidRPr="00E12C7A">
              <w:rPr>
                <w:szCs w:val="22"/>
                <w:lang w:val="lv-LV"/>
              </w:rPr>
              <w:t xml:space="preserve">20% - </w:t>
            </w:r>
            <w:r w:rsidRPr="00E12C7A">
              <w:rPr>
                <w:sz w:val="32"/>
                <w:szCs w:val="22"/>
                <w:lang w:val="lv-LV"/>
              </w:rPr>
              <w:t>⁫</w:t>
            </w:r>
          </w:p>
          <w:p w:rsidR="004A0610" w:rsidRPr="00E12C7A" w:rsidRDefault="004A0610">
            <w:pPr>
              <w:rPr>
                <w:lang w:val="lv-LV"/>
              </w:rPr>
            </w:pPr>
            <w:r w:rsidRPr="00E12C7A">
              <w:rPr>
                <w:szCs w:val="22"/>
                <w:lang w:val="lv-LV"/>
              </w:rPr>
              <w:lastRenderedPageBreak/>
              <w:t xml:space="preserve">25% - </w:t>
            </w:r>
            <w:r w:rsidRPr="00E12C7A">
              <w:rPr>
                <w:sz w:val="32"/>
                <w:szCs w:val="22"/>
                <w:lang w:val="lv-LV"/>
              </w:rPr>
              <w:t>⁫</w:t>
            </w:r>
          </w:p>
        </w:tc>
        <w:tc>
          <w:tcPr>
            <w:tcW w:w="2324" w:type="dxa"/>
            <w:gridSpan w:val="2"/>
          </w:tcPr>
          <w:p w:rsidR="004A0610" w:rsidRPr="00E12C7A" w:rsidRDefault="004A0610">
            <w:pPr>
              <w:pStyle w:val="51"/>
              <w:tabs>
                <w:tab w:val="clear" w:pos="9071"/>
              </w:tabs>
              <w:spacing w:before="0" w:after="0"/>
              <w:rPr>
                <w:sz w:val="32"/>
                <w:szCs w:val="22"/>
                <w:lang w:val="lv-LV"/>
              </w:rPr>
            </w:pPr>
            <w:r w:rsidRPr="00E12C7A">
              <w:rPr>
                <w:szCs w:val="22"/>
                <w:lang w:val="lv-LV"/>
              </w:rPr>
              <w:lastRenderedPageBreak/>
              <w:t xml:space="preserve">30% - </w:t>
            </w:r>
          </w:p>
          <w:p w:rsidR="004A0610" w:rsidRPr="00E12C7A" w:rsidRDefault="004A0610">
            <w:pPr>
              <w:rPr>
                <w:sz w:val="32"/>
                <w:lang w:val="lv-LV"/>
              </w:rPr>
            </w:pPr>
            <w:r w:rsidRPr="00E12C7A">
              <w:rPr>
                <w:szCs w:val="22"/>
                <w:lang w:val="lv-LV"/>
              </w:rPr>
              <w:t xml:space="preserve">50% - </w:t>
            </w:r>
            <w:r w:rsidRPr="00E12C7A">
              <w:rPr>
                <w:sz w:val="32"/>
                <w:szCs w:val="22"/>
                <w:lang w:val="lv-LV"/>
              </w:rPr>
              <w:t>⁫</w:t>
            </w:r>
          </w:p>
          <w:p w:rsidR="004A0610" w:rsidRPr="00E12C7A" w:rsidRDefault="004A0610">
            <w:pPr>
              <w:rPr>
                <w:sz w:val="32"/>
                <w:lang w:val="lv-LV"/>
              </w:rPr>
            </w:pPr>
            <w:r w:rsidRPr="00E12C7A">
              <w:rPr>
                <w:szCs w:val="22"/>
                <w:lang w:val="lv-LV"/>
              </w:rPr>
              <w:t xml:space="preserve">75% -  </w:t>
            </w:r>
            <w:r w:rsidRPr="00E12C7A">
              <w:rPr>
                <w:sz w:val="32"/>
                <w:szCs w:val="22"/>
                <w:lang w:val="lv-LV"/>
              </w:rPr>
              <w:t>⁫</w:t>
            </w:r>
          </w:p>
          <w:p w:rsidR="004A0610" w:rsidRPr="00E12C7A" w:rsidRDefault="004A0610">
            <w:pPr>
              <w:rPr>
                <w:sz w:val="32"/>
                <w:lang w:val="lv-LV"/>
              </w:rPr>
            </w:pPr>
            <w:r w:rsidRPr="00E12C7A">
              <w:rPr>
                <w:szCs w:val="22"/>
                <w:lang w:val="lv-LV"/>
              </w:rPr>
              <w:t>90%</w:t>
            </w:r>
            <w:r w:rsidRPr="00E12C7A">
              <w:rPr>
                <w:rStyle w:val="a5"/>
                <w:szCs w:val="22"/>
                <w:lang w:val="lv-LV"/>
              </w:rPr>
              <w:footnoteReference w:id="3"/>
            </w:r>
            <w:r w:rsidRPr="00E12C7A">
              <w:rPr>
                <w:szCs w:val="22"/>
                <w:lang w:val="lv-LV"/>
              </w:rPr>
              <w:t xml:space="preserve"> - </w:t>
            </w:r>
            <w:r w:rsidRPr="00E12C7A">
              <w:rPr>
                <w:sz w:val="32"/>
                <w:szCs w:val="22"/>
                <w:lang w:val="lv-LV"/>
              </w:rPr>
              <w:t>⁫</w:t>
            </w:r>
          </w:p>
          <w:p w:rsidR="004A0610" w:rsidRPr="00E12C7A" w:rsidRDefault="004A0610">
            <w:pPr>
              <w:rPr>
                <w:lang w:val="lv-LV"/>
              </w:rPr>
            </w:pPr>
            <w:r w:rsidRPr="00E12C7A">
              <w:rPr>
                <w:szCs w:val="22"/>
                <w:lang w:val="lv-LV"/>
              </w:rPr>
              <w:lastRenderedPageBreak/>
              <w:t>95%</w:t>
            </w:r>
            <w:r w:rsidRPr="00E12C7A">
              <w:rPr>
                <w:rStyle w:val="a5"/>
                <w:szCs w:val="22"/>
                <w:lang w:val="lv-LV"/>
              </w:rPr>
              <w:footnoteReference w:id="4"/>
            </w:r>
            <w:r w:rsidRPr="00E12C7A">
              <w:rPr>
                <w:szCs w:val="22"/>
                <w:lang w:val="lv-LV"/>
              </w:rPr>
              <w:t xml:space="preserve"> - </w:t>
            </w:r>
            <w:r w:rsidRPr="00E12C7A">
              <w:rPr>
                <w:sz w:val="32"/>
                <w:szCs w:val="22"/>
                <w:lang w:val="lv-LV"/>
              </w:rPr>
              <w:t>⁫</w:t>
            </w:r>
            <w:r w:rsidRPr="0016539C">
              <w:rPr>
                <w:sz w:val="32"/>
                <w:szCs w:val="32"/>
                <w:lang w:val="lv-LV"/>
              </w:rPr>
              <w:t>█</w:t>
            </w:r>
          </w:p>
        </w:tc>
      </w:tr>
    </w:tbl>
    <w:p w:rsidR="004A0610" w:rsidRPr="00E12C7A" w:rsidRDefault="004A0610">
      <w:pPr>
        <w:rPr>
          <w:lang w:val="lv-LV"/>
        </w:rPr>
      </w:pPr>
    </w:p>
    <w:p w:rsidR="004A0610" w:rsidRPr="00E12C7A" w:rsidRDefault="004A0610">
      <w:pPr>
        <w:rPr>
          <w:lang w:val="lv-LV"/>
        </w:rPr>
      </w:pPr>
    </w:p>
    <w:p w:rsidR="004A0610" w:rsidRPr="00E12C7A" w:rsidRDefault="004A0610">
      <w:pPr>
        <w:rPr>
          <w:lang w:val="lv-LV"/>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923"/>
        <w:gridCol w:w="1181"/>
        <w:gridCol w:w="617"/>
        <w:gridCol w:w="596"/>
        <w:gridCol w:w="1334"/>
        <w:gridCol w:w="1012"/>
        <w:gridCol w:w="1012"/>
        <w:gridCol w:w="1003"/>
      </w:tblGrid>
      <w:tr w:rsidR="004A0610" w:rsidRPr="00E12C7A" w:rsidTr="00640187">
        <w:tc>
          <w:tcPr>
            <w:tcW w:w="4458" w:type="dxa"/>
            <w:gridSpan w:val="4"/>
            <w:tcBorders>
              <w:left w:val="nil"/>
              <w:bottom w:val="nil"/>
              <w:right w:val="nil"/>
            </w:tcBorders>
          </w:tcPr>
          <w:p w:rsidR="004A0610" w:rsidRPr="00E12C7A" w:rsidRDefault="004A0610">
            <w:pPr>
              <w:rPr>
                <w:lang w:val="lv-LV"/>
              </w:rPr>
            </w:pPr>
            <w:bookmarkStart w:id="1" w:name="OLE_LINK5"/>
            <w:r w:rsidRPr="00E12C7A">
              <w:rPr>
                <w:szCs w:val="22"/>
                <w:lang w:val="lv-LV"/>
              </w:rPr>
              <w:t>7. Paziņojuma detaļas</w:t>
            </w:r>
          </w:p>
        </w:tc>
        <w:tc>
          <w:tcPr>
            <w:tcW w:w="4957" w:type="dxa"/>
            <w:gridSpan w:val="5"/>
            <w:tcBorders>
              <w:left w:val="nil"/>
              <w:bottom w:val="nil"/>
              <w:right w:val="nil"/>
            </w:tcBorders>
          </w:tcPr>
          <w:p w:rsidR="004A0610" w:rsidRPr="00E12C7A" w:rsidRDefault="004A0610">
            <w:pPr>
              <w:jc w:val="center"/>
              <w:rPr>
                <w:sz w:val="40"/>
                <w:lang w:val="lv-LV"/>
              </w:rPr>
            </w:pPr>
          </w:p>
        </w:tc>
      </w:tr>
      <w:bookmarkEnd w:id="1"/>
      <w:tr w:rsidR="004A0610" w:rsidRPr="00E12C7A" w:rsidTr="00640187">
        <w:tblPrEx>
          <w:tblCellMar>
            <w:left w:w="107" w:type="dxa"/>
            <w:right w:w="107" w:type="dxa"/>
          </w:tblCellMar>
        </w:tblPrEx>
        <w:trPr>
          <w:cantSplit/>
        </w:trPr>
        <w:tc>
          <w:tcPr>
            <w:tcW w:w="9415" w:type="dxa"/>
            <w:gridSpan w:val="9"/>
          </w:tcPr>
          <w:p w:rsidR="004A0610" w:rsidRPr="00E12C7A" w:rsidRDefault="004A0610">
            <w:pPr>
              <w:rPr>
                <w:b/>
                <w:sz w:val="20"/>
                <w:lang w:val="lv-LV"/>
              </w:rPr>
            </w:pPr>
            <w:r w:rsidRPr="00E12C7A">
              <w:rPr>
                <w:b/>
                <w:sz w:val="20"/>
                <w:lang w:val="lv-LV"/>
              </w:rPr>
              <w:t>A. Balsstiesīgās akcijas</w:t>
            </w:r>
          </w:p>
        </w:tc>
      </w:tr>
      <w:tr w:rsidR="004A0610" w:rsidRPr="00E12C7A" w:rsidTr="00640187">
        <w:tblPrEx>
          <w:tblCellMar>
            <w:left w:w="107" w:type="dxa"/>
            <w:right w:w="107" w:type="dxa"/>
          </w:tblCellMar>
        </w:tblPrEx>
        <w:trPr>
          <w:cantSplit/>
        </w:trPr>
        <w:tc>
          <w:tcPr>
            <w:tcW w:w="1737" w:type="dxa"/>
            <w:vMerge w:val="restart"/>
          </w:tcPr>
          <w:p w:rsidR="004A0610" w:rsidRPr="00E12C7A" w:rsidRDefault="004A0610">
            <w:pPr>
              <w:jc w:val="center"/>
              <w:rPr>
                <w:sz w:val="20"/>
                <w:lang w:val="lv-LV"/>
              </w:rPr>
            </w:pPr>
            <w:r w:rsidRPr="00E12C7A">
              <w:rPr>
                <w:sz w:val="20"/>
                <w:lang w:val="lv-LV"/>
              </w:rPr>
              <w:t>Akciju kategorija/veids (norāda arī ISIN kodu, ja tas ir piešķirts)</w:t>
            </w:r>
          </w:p>
        </w:tc>
        <w:tc>
          <w:tcPr>
            <w:tcW w:w="2104" w:type="dxa"/>
            <w:gridSpan w:val="2"/>
          </w:tcPr>
          <w:p w:rsidR="004A0610" w:rsidRPr="00E12C7A" w:rsidRDefault="004A0610">
            <w:pPr>
              <w:pStyle w:val="Fichefinanciretextetable"/>
              <w:spacing w:before="120" w:after="120"/>
              <w:jc w:val="center"/>
              <w:rPr>
                <w:lang w:val="lv-LV"/>
              </w:rPr>
            </w:pPr>
            <w:r w:rsidRPr="00E12C7A">
              <w:rPr>
                <w:lang w:val="lv-LV"/>
              </w:rPr>
              <w:t>Situācija pirms  darījuma</w:t>
            </w:r>
          </w:p>
        </w:tc>
        <w:tc>
          <w:tcPr>
            <w:tcW w:w="5574" w:type="dxa"/>
            <w:gridSpan w:val="6"/>
          </w:tcPr>
          <w:p w:rsidR="004A0610" w:rsidRPr="00E12C7A" w:rsidRDefault="004A0610">
            <w:pPr>
              <w:jc w:val="center"/>
              <w:rPr>
                <w:sz w:val="20"/>
                <w:lang w:val="lv-LV"/>
              </w:rPr>
            </w:pPr>
            <w:r w:rsidRPr="00E12C7A">
              <w:rPr>
                <w:sz w:val="20"/>
                <w:lang w:val="lv-LV"/>
              </w:rPr>
              <w:t>Situācija pēc notikušā darījuma</w:t>
            </w:r>
          </w:p>
        </w:tc>
      </w:tr>
      <w:tr w:rsidR="004A0610" w:rsidRPr="00E12C7A" w:rsidTr="00640187">
        <w:tblPrEx>
          <w:tblCellMar>
            <w:left w:w="107" w:type="dxa"/>
            <w:right w:w="107" w:type="dxa"/>
          </w:tblCellMar>
        </w:tblPrEx>
        <w:trPr>
          <w:cantSplit/>
        </w:trPr>
        <w:tc>
          <w:tcPr>
            <w:tcW w:w="1737" w:type="dxa"/>
            <w:vMerge/>
          </w:tcPr>
          <w:p w:rsidR="004A0610" w:rsidRPr="00E12C7A" w:rsidRDefault="004A0610">
            <w:pPr>
              <w:numPr>
                <w:ilvl w:val="0"/>
                <w:numId w:val="36"/>
              </w:numPr>
              <w:jc w:val="center"/>
              <w:rPr>
                <w:sz w:val="20"/>
                <w:lang w:val="lv-LV"/>
              </w:rPr>
            </w:pPr>
          </w:p>
        </w:tc>
        <w:tc>
          <w:tcPr>
            <w:tcW w:w="923" w:type="dxa"/>
            <w:vMerge w:val="restart"/>
          </w:tcPr>
          <w:p w:rsidR="004A0610" w:rsidRPr="00E12C7A" w:rsidRDefault="004A0610">
            <w:pPr>
              <w:pStyle w:val="a6"/>
              <w:jc w:val="center"/>
              <w:rPr>
                <w:lang w:val="lv-LV" w:eastAsia="en-US"/>
              </w:rPr>
            </w:pPr>
            <w:r w:rsidRPr="00E12C7A">
              <w:rPr>
                <w:lang w:val="lv-LV" w:eastAsia="en-US"/>
              </w:rPr>
              <w:t>Akciju skaits</w:t>
            </w:r>
          </w:p>
        </w:tc>
        <w:tc>
          <w:tcPr>
            <w:tcW w:w="1181" w:type="dxa"/>
            <w:vMerge w:val="restart"/>
          </w:tcPr>
          <w:p w:rsidR="004A0610" w:rsidRPr="00E12C7A" w:rsidRDefault="004A0610">
            <w:pPr>
              <w:jc w:val="center"/>
              <w:rPr>
                <w:sz w:val="20"/>
                <w:lang w:val="lv-LV"/>
              </w:rPr>
            </w:pPr>
            <w:r w:rsidRPr="00E12C7A">
              <w:rPr>
                <w:sz w:val="20"/>
                <w:lang w:val="lv-LV"/>
              </w:rPr>
              <w:t>Balsstiesīgo akciju  skaits</w:t>
            </w:r>
            <w:r w:rsidRPr="00E12C7A">
              <w:rPr>
                <w:rStyle w:val="a5"/>
                <w:sz w:val="20"/>
                <w:lang w:val="lv-LV"/>
              </w:rPr>
              <w:footnoteReference w:id="5"/>
            </w:r>
          </w:p>
        </w:tc>
        <w:tc>
          <w:tcPr>
            <w:tcW w:w="1213" w:type="dxa"/>
            <w:gridSpan w:val="2"/>
          </w:tcPr>
          <w:p w:rsidR="004A0610" w:rsidRPr="00E12C7A" w:rsidRDefault="004A0610">
            <w:pPr>
              <w:jc w:val="center"/>
              <w:rPr>
                <w:sz w:val="20"/>
                <w:lang w:val="lv-LV"/>
              </w:rPr>
            </w:pPr>
            <w:r w:rsidRPr="00E12C7A">
              <w:rPr>
                <w:sz w:val="20"/>
                <w:lang w:val="lv-LV"/>
              </w:rPr>
              <w:t>Akciju skaits</w:t>
            </w:r>
          </w:p>
        </w:tc>
        <w:tc>
          <w:tcPr>
            <w:tcW w:w="2346" w:type="dxa"/>
            <w:gridSpan w:val="2"/>
          </w:tcPr>
          <w:p w:rsidR="004A0610" w:rsidRPr="00E12C7A" w:rsidRDefault="004A0610">
            <w:pPr>
              <w:jc w:val="center"/>
              <w:rPr>
                <w:sz w:val="20"/>
                <w:lang w:val="lv-LV"/>
              </w:rPr>
            </w:pPr>
            <w:r w:rsidRPr="00E12C7A">
              <w:rPr>
                <w:sz w:val="20"/>
                <w:lang w:val="lv-LV"/>
              </w:rPr>
              <w:t>Balsstiesīgo akciju skaits</w:t>
            </w:r>
          </w:p>
        </w:tc>
        <w:tc>
          <w:tcPr>
            <w:tcW w:w="2015" w:type="dxa"/>
            <w:gridSpan w:val="2"/>
          </w:tcPr>
          <w:p w:rsidR="004A0610" w:rsidRPr="00E12C7A" w:rsidRDefault="004A0610">
            <w:pPr>
              <w:jc w:val="center"/>
              <w:rPr>
                <w:sz w:val="20"/>
                <w:lang w:val="lv-LV"/>
              </w:rPr>
            </w:pPr>
            <w:r w:rsidRPr="00E12C7A">
              <w:rPr>
                <w:sz w:val="20"/>
                <w:lang w:val="lv-LV"/>
              </w:rPr>
              <w:t>% no balsstiesīgā kapitāla</w:t>
            </w:r>
          </w:p>
        </w:tc>
      </w:tr>
      <w:tr w:rsidR="004A0610" w:rsidRPr="00E12C7A" w:rsidTr="00640187">
        <w:tblPrEx>
          <w:tblCellMar>
            <w:left w:w="107" w:type="dxa"/>
            <w:right w:w="107" w:type="dxa"/>
          </w:tblCellMar>
        </w:tblPrEx>
        <w:trPr>
          <w:cantSplit/>
        </w:trPr>
        <w:tc>
          <w:tcPr>
            <w:tcW w:w="1737" w:type="dxa"/>
            <w:vMerge/>
          </w:tcPr>
          <w:p w:rsidR="004A0610" w:rsidRPr="00E12C7A" w:rsidRDefault="004A0610">
            <w:pPr>
              <w:numPr>
                <w:ilvl w:val="0"/>
                <w:numId w:val="36"/>
              </w:numPr>
              <w:jc w:val="center"/>
              <w:rPr>
                <w:sz w:val="20"/>
                <w:lang w:val="lv-LV"/>
              </w:rPr>
            </w:pPr>
          </w:p>
        </w:tc>
        <w:tc>
          <w:tcPr>
            <w:tcW w:w="923" w:type="dxa"/>
            <w:vMerge/>
          </w:tcPr>
          <w:p w:rsidR="004A0610" w:rsidRPr="00E12C7A" w:rsidRDefault="004A0610">
            <w:pPr>
              <w:ind w:left="360"/>
              <w:jc w:val="center"/>
              <w:rPr>
                <w:sz w:val="20"/>
                <w:lang w:val="lv-LV"/>
              </w:rPr>
            </w:pPr>
          </w:p>
        </w:tc>
        <w:tc>
          <w:tcPr>
            <w:tcW w:w="1181" w:type="dxa"/>
            <w:vMerge/>
          </w:tcPr>
          <w:p w:rsidR="004A0610" w:rsidRPr="00E12C7A" w:rsidRDefault="004A0610">
            <w:pPr>
              <w:ind w:left="360"/>
              <w:jc w:val="center"/>
              <w:rPr>
                <w:sz w:val="20"/>
                <w:lang w:val="lv-LV"/>
              </w:rPr>
            </w:pPr>
          </w:p>
        </w:tc>
        <w:tc>
          <w:tcPr>
            <w:tcW w:w="1213" w:type="dxa"/>
            <w:gridSpan w:val="2"/>
          </w:tcPr>
          <w:p w:rsidR="004A0610" w:rsidRPr="00E12C7A" w:rsidRDefault="004A0610">
            <w:pPr>
              <w:jc w:val="center"/>
              <w:rPr>
                <w:sz w:val="20"/>
                <w:lang w:val="lv-LV"/>
              </w:rPr>
            </w:pPr>
            <w:r w:rsidRPr="00E12C7A">
              <w:rPr>
                <w:sz w:val="20"/>
                <w:lang w:val="lv-LV"/>
              </w:rPr>
              <w:t>Tiešā līdzdalība</w:t>
            </w:r>
          </w:p>
        </w:tc>
        <w:tc>
          <w:tcPr>
            <w:tcW w:w="1334" w:type="dxa"/>
          </w:tcPr>
          <w:p w:rsidR="004A0610" w:rsidRPr="00E12C7A" w:rsidRDefault="004A0610">
            <w:pPr>
              <w:jc w:val="center"/>
              <w:rPr>
                <w:sz w:val="20"/>
                <w:lang w:val="lv-LV"/>
              </w:rPr>
            </w:pPr>
            <w:r w:rsidRPr="00E12C7A">
              <w:rPr>
                <w:sz w:val="20"/>
                <w:lang w:val="lv-LV"/>
              </w:rPr>
              <w:t>Tiešā līdzdalība</w:t>
            </w:r>
          </w:p>
        </w:tc>
        <w:tc>
          <w:tcPr>
            <w:tcW w:w="1012" w:type="dxa"/>
          </w:tcPr>
          <w:p w:rsidR="004A0610" w:rsidRPr="00E12C7A" w:rsidRDefault="004A0610">
            <w:pPr>
              <w:jc w:val="center"/>
              <w:rPr>
                <w:sz w:val="20"/>
                <w:lang w:val="lv-LV"/>
              </w:rPr>
            </w:pPr>
            <w:r w:rsidRPr="00E12C7A">
              <w:rPr>
                <w:sz w:val="20"/>
                <w:lang w:val="lv-LV"/>
              </w:rPr>
              <w:t>Netiešā līdzdalība</w:t>
            </w:r>
          </w:p>
        </w:tc>
        <w:tc>
          <w:tcPr>
            <w:tcW w:w="1012" w:type="dxa"/>
          </w:tcPr>
          <w:p w:rsidR="004A0610" w:rsidRPr="00E12C7A" w:rsidRDefault="004A0610">
            <w:pPr>
              <w:jc w:val="center"/>
              <w:rPr>
                <w:sz w:val="20"/>
                <w:lang w:val="lv-LV"/>
              </w:rPr>
            </w:pPr>
            <w:r w:rsidRPr="00E12C7A">
              <w:rPr>
                <w:sz w:val="20"/>
                <w:lang w:val="lv-LV"/>
              </w:rPr>
              <w:t>Tiešā līdzdalība</w:t>
            </w:r>
          </w:p>
        </w:tc>
        <w:tc>
          <w:tcPr>
            <w:tcW w:w="1003" w:type="dxa"/>
          </w:tcPr>
          <w:p w:rsidR="004A0610" w:rsidRPr="00E12C7A" w:rsidRDefault="004A0610">
            <w:pPr>
              <w:jc w:val="center"/>
              <w:rPr>
                <w:sz w:val="20"/>
                <w:lang w:val="lv-LV"/>
              </w:rPr>
            </w:pPr>
            <w:r w:rsidRPr="00E12C7A">
              <w:rPr>
                <w:sz w:val="20"/>
                <w:lang w:val="lv-LV"/>
              </w:rPr>
              <w:t>Netiešā līdzdalība</w:t>
            </w:r>
          </w:p>
        </w:tc>
      </w:tr>
      <w:tr w:rsidR="004A0610" w:rsidRPr="00E12C7A" w:rsidTr="00640187">
        <w:tblPrEx>
          <w:tblCellMar>
            <w:left w:w="107" w:type="dxa"/>
            <w:right w:w="107" w:type="dxa"/>
          </w:tblCellMar>
        </w:tblPrEx>
        <w:trPr>
          <w:cantSplit/>
          <w:trHeight w:val="287"/>
        </w:trPr>
        <w:tc>
          <w:tcPr>
            <w:tcW w:w="1737" w:type="dxa"/>
          </w:tcPr>
          <w:p w:rsidR="004A0610" w:rsidRPr="006C279A" w:rsidRDefault="004A0610" w:rsidP="00CD00F5">
            <w:pPr>
              <w:rPr>
                <w:lang w:val="lv-LV"/>
              </w:rPr>
            </w:pPr>
            <w:r w:rsidRPr="006C279A">
              <w:rPr>
                <w:lang w:val="lv-LV"/>
              </w:rPr>
              <w:t>LV0000600336</w:t>
            </w:r>
          </w:p>
        </w:tc>
        <w:tc>
          <w:tcPr>
            <w:tcW w:w="923" w:type="dxa"/>
          </w:tcPr>
          <w:p w:rsidR="004A0610" w:rsidRPr="005A13DE" w:rsidRDefault="004A0610" w:rsidP="00640187">
            <w:pPr>
              <w:rPr>
                <w:sz w:val="20"/>
                <w:lang w:val="lv-LV"/>
              </w:rPr>
            </w:pPr>
            <w:r w:rsidRPr="005A13DE">
              <w:rPr>
                <w:sz w:val="20"/>
                <w:lang w:val="lv-LV"/>
              </w:rPr>
              <w:t>153</w:t>
            </w:r>
            <w:r>
              <w:rPr>
                <w:sz w:val="20"/>
                <w:lang w:val="lv-LV"/>
              </w:rPr>
              <w:t xml:space="preserve"> </w:t>
            </w:r>
            <w:r w:rsidRPr="005A13DE">
              <w:rPr>
                <w:sz w:val="20"/>
                <w:lang w:val="lv-LV"/>
              </w:rPr>
              <w:t>000</w:t>
            </w:r>
          </w:p>
        </w:tc>
        <w:tc>
          <w:tcPr>
            <w:tcW w:w="1181" w:type="dxa"/>
          </w:tcPr>
          <w:p w:rsidR="004A0610" w:rsidRPr="005A13DE" w:rsidRDefault="004A0610" w:rsidP="00932EE9">
            <w:pPr>
              <w:ind w:left="19"/>
              <w:rPr>
                <w:sz w:val="20"/>
                <w:lang w:val="lv-LV"/>
              </w:rPr>
            </w:pPr>
            <w:r w:rsidRPr="005A13DE">
              <w:rPr>
                <w:sz w:val="20"/>
                <w:lang w:val="lv-LV"/>
              </w:rPr>
              <w:t>153</w:t>
            </w:r>
            <w:r>
              <w:rPr>
                <w:sz w:val="20"/>
                <w:lang w:val="lv-LV"/>
              </w:rPr>
              <w:t xml:space="preserve"> </w:t>
            </w:r>
            <w:r w:rsidRPr="005A13DE">
              <w:rPr>
                <w:sz w:val="20"/>
                <w:lang w:val="lv-LV"/>
              </w:rPr>
              <w:t>000</w:t>
            </w:r>
          </w:p>
        </w:tc>
        <w:tc>
          <w:tcPr>
            <w:tcW w:w="1213" w:type="dxa"/>
            <w:gridSpan w:val="2"/>
          </w:tcPr>
          <w:p w:rsidR="004A0610" w:rsidRPr="0016539C" w:rsidRDefault="004A0610" w:rsidP="0016539C">
            <w:pPr>
              <w:rPr>
                <w:sz w:val="20"/>
                <w:szCs w:val="20"/>
                <w:lang w:val="lv-LV"/>
              </w:rPr>
            </w:pPr>
            <w:r w:rsidRPr="00384073">
              <w:rPr>
                <w:sz w:val="20"/>
                <w:szCs w:val="20"/>
                <w:lang w:val="lv-LV"/>
              </w:rPr>
              <w:t>1 380 604</w:t>
            </w:r>
          </w:p>
        </w:tc>
        <w:tc>
          <w:tcPr>
            <w:tcW w:w="1334" w:type="dxa"/>
          </w:tcPr>
          <w:p w:rsidR="004A0610" w:rsidRPr="0016539C" w:rsidRDefault="004A0610" w:rsidP="00613855">
            <w:pPr>
              <w:rPr>
                <w:sz w:val="20"/>
                <w:szCs w:val="20"/>
                <w:lang w:val="lv-LV"/>
              </w:rPr>
            </w:pPr>
            <w:r w:rsidRPr="00384073">
              <w:rPr>
                <w:sz w:val="20"/>
                <w:szCs w:val="20"/>
                <w:lang w:val="lv-LV"/>
              </w:rPr>
              <w:t>1 380 604</w:t>
            </w:r>
          </w:p>
        </w:tc>
        <w:tc>
          <w:tcPr>
            <w:tcW w:w="1012" w:type="dxa"/>
          </w:tcPr>
          <w:p w:rsidR="004A0610" w:rsidRPr="00E12C7A" w:rsidRDefault="004A0610">
            <w:pPr>
              <w:ind w:left="600"/>
              <w:rPr>
                <w:sz w:val="20"/>
                <w:lang w:val="lv-LV"/>
              </w:rPr>
            </w:pPr>
          </w:p>
        </w:tc>
        <w:tc>
          <w:tcPr>
            <w:tcW w:w="1012" w:type="dxa"/>
          </w:tcPr>
          <w:p w:rsidR="004A0610" w:rsidRPr="0016539C" w:rsidRDefault="004A0610" w:rsidP="006C279A">
            <w:pPr>
              <w:rPr>
                <w:sz w:val="20"/>
                <w:szCs w:val="20"/>
                <w:lang w:val="lv-LV"/>
              </w:rPr>
            </w:pPr>
            <w:r>
              <w:rPr>
                <w:sz w:val="20"/>
                <w:szCs w:val="20"/>
                <w:lang w:val="lv-LV"/>
              </w:rPr>
              <w:t>73.02</w:t>
            </w:r>
          </w:p>
        </w:tc>
        <w:tc>
          <w:tcPr>
            <w:tcW w:w="1003" w:type="dxa"/>
          </w:tcPr>
          <w:p w:rsidR="004A0610" w:rsidRPr="00E12C7A" w:rsidRDefault="004A0610">
            <w:pPr>
              <w:ind w:left="600"/>
              <w:rPr>
                <w:sz w:val="20"/>
                <w:lang w:val="lv-LV"/>
              </w:rPr>
            </w:pPr>
          </w:p>
        </w:tc>
      </w:tr>
      <w:tr w:rsidR="004A0610" w:rsidRPr="00E12C7A" w:rsidTr="00640187">
        <w:tblPrEx>
          <w:tblCellMar>
            <w:left w:w="107" w:type="dxa"/>
            <w:right w:w="107" w:type="dxa"/>
          </w:tblCellMar>
        </w:tblPrEx>
        <w:trPr>
          <w:cantSplit/>
          <w:trHeight w:val="464"/>
        </w:trPr>
        <w:tc>
          <w:tcPr>
            <w:tcW w:w="1737" w:type="dxa"/>
          </w:tcPr>
          <w:p w:rsidR="004A0610" w:rsidRPr="00E12C7A" w:rsidRDefault="004A0610">
            <w:pPr>
              <w:rPr>
                <w:sz w:val="20"/>
                <w:lang w:val="lv-LV"/>
              </w:rPr>
            </w:pPr>
            <w:r w:rsidRPr="0016539C">
              <w:rPr>
                <w:lang w:val="lv-LV"/>
              </w:rPr>
              <w:t>LV0000100782</w:t>
            </w:r>
          </w:p>
        </w:tc>
        <w:tc>
          <w:tcPr>
            <w:tcW w:w="923" w:type="dxa"/>
          </w:tcPr>
          <w:p w:rsidR="004A0610" w:rsidRPr="00E12C7A" w:rsidRDefault="004A0610">
            <w:pPr>
              <w:rPr>
                <w:sz w:val="20"/>
                <w:lang w:val="lv-LV"/>
              </w:rPr>
            </w:pPr>
            <w:r>
              <w:rPr>
                <w:sz w:val="20"/>
                <w:lang w:val="lv-LV"/>
              </w:rPr>
              <w:t>416 162</w:t>
            </w:r>
          </w:p>
        </w:tc>
        <w:tc>
          <w:tcPr>
            <w:tcW w:w="1181" w:type="dxa"/>
          </w:tcPr>
          <w:p w:rsidR="004A0610" w:rsidRPr="00E12C7A" w:rsidRDefault="004A0610">
            <w:pPr>
              <w:rPr>
                <w:sz w:val="20"/>
                <w:lang w:val="lv-LV"/>
              </w:rPr>
            </w:pPr>
            <w:r>
              <w:rPr>
                <w:sz w:val="20"/>
                <w:lang w:val="lv-LV"/>
              </w:rPr>
              <w:t>416 162</w:t>
            </w:r>
          </w:p>
        </w:tc>
        <w:tc>
          <w:tcPr>
            <w:tcW w:w="1213" w:type="dxa"/>
            <w:gridSpan w:val="2"/>
          </w:tcPr>
          <w:p w:rsidR="004A0610" w:rsidRPr="00E12C7A" w:rsidRDefault="004A0610" w:rsidP="006C279A">
            <w:pPr>
              <w:rPr>
                <w:sz w:val="20"/>
                <w:lang w:val="lv-LV"/>
              </w:rPr>
            </w:pPr>
            <w:r w:rsidRPr="00384073">
              <w:rPr>
                <w:sz w:val="20"/>
                <w:lang w:val="lv-LV"/>
              </w:rPr>
              <w:t>416 162</w:t>
            </w:r>
          </w:p>
        </w:tc>
        <w:tc>
          <w:tcPr>
            <w:tcW w:w="1334" w:type="dxa"/>
            <w:tcBorders>
              <w:bottom w:val="single" w:sz="12" w:space="0" w:color="auto"/>
            </w:tcBorders>
          </w:tcPr>
          <w:p w:rsidR="004A0610" w:rsidRPr="00E12C7A" w:rsidRDefault="004A0610" w:rsidP="006C279A">
            <w:pPr>
              <w:rPr>
                <w:sz w:val="20"/>
                <w:lang w:val="lv-LV"/>
              </w:rPr>
            </w:pPr>
            <w:r w:rsidRPr="00384073">
              <w:rPr>
                <w:sz w:val="20"/>
                <w:lang w:val="lv-LV"/>
              </w:rPr>
              <w:t>416 162</w:t>
            </w:r>
          </w:p>
        </w:tc>
        <w:tc>
          <w:tcPr>
            <w:tcW w:w="1012" w:type="dxa"/>
            <w:tcBorders>
              <w:bottom w:val="single" w:sz="12" w:space="0" w:color="auto"/>
            </w:tcBorders>
          </w:tcPr>
          <w:p w:rsidR="004A0610" w:rsidRPr="00E12C7A" w:rsidRDefault="004A0610">
            <w:pPr>
              <w:ind w:left="600"/>
              <w:rPr>
                <w:sz w:val="20"/>
                <w:lang w:val="lv-LV"/>
              </w:rPr>
            </w:pPr>
          </w:p>
        </w:tc>
        <w:tc>
          <w:tcPr>
            <w:tcW w:w="1012" w:type="dxa"/>
            <w:tcBorders>
              <w:bottom w:val="single" w:sz="12" w:space="0" w:color="auto"/>
            </w:tcBorders>
          </w:tcPr>
          <w:p w:rsidR="004A0610" w:rsidRPr="00E12C7A" w:rsidRDefault="004A0610" w:rsidP="006C279A">
            <w:pPr>
              <w:rPr>
                <w:sz w:val="20"/>
                <w:lang w:val="lv-LV"/>
              </w:rPr>
            </w:pPr>
            <w:r>
              <w:rPr>
                <w:sz w:val="20"/>
                <w:lang w:val="lv-LV"/>
              </w:rPr>
              <w:t>22.01</w:t>
            </w:r>
          </w:p>
        </w:tc>
        <w:tc>
          <w:tcPr>
            <w:tcW w:w="1003" w:type="dxa"/>
            <w:tcBorders>
              <w:bottom w:val="single" w:sz="12" w:space="0" w:color="auto"/>
            </w:tcBorders>
          </w:tcPr>
          <w:p w:rsidR="004A0610" w:rsidRPr="00E12C7A" w:rsidRDefault="004A0610">
            <w:pPr>
              <w:ind w:left="600"/>
              <w:rPr>
                <w:sz w:val="20"/>
                <w:lang w:val="lv-LV"/>
              </w:rPr>
            </w:pPr>
          </w:p>
        </w:tc>
      </w:tr>
      <w:tr w:rsidR="004A0610" w:rsidRPr="00E12C7A" w:rsidTr="00640187">
        <w:tblPrEx>
          <w:tblCellMar>
            <w:left w:w="107" w:type="dxa"/>
            <w:right w:w="107" w:type="dxa"/>
          </w:tblCellMar>
        </w:tblPrEx>
        <w:trPr>
          <w:cantSplit/>
          <w:trHeight w:val="464"/>
        </w:trPr>
        <w:tc>
          <w:tcPr>
            <w:tcW w:w="1737" w:type="dxa"/>
          </w:tcPr>
          <w:p w:rsidR="004A0610" w:rsidRPr="00E12C7A" w:rsidRDefault="004A0610">
            <w:pPr>
              <w:rPr>
                <w:sz w:val="20"/>
                <w:lang w:val="lv-LV"/>
              </w:rPr>
            </w:pPr>
            <w:r w:rsidRPr="00E12C7A">
              <w:rPr>
                <w:b/>
                <w:sz w:val="20"/>
                <w:lang w:val="lv-LV"/>
              </w:rPr>
              <w:t>Kopā A</w:t>
            </w:r>
            <w:r w:rsidRPr="00E12C7A">
              <w:rPr>
                <w:sz w:val="20"/>
                <w:lang w:val="lv-LV"/>
              </w:rPr>
              <w:t xml:space="preserve"> (pamatojoties uz kopējo balsstiesīgo akciju skaitu)</w:t>
            </w:r>
          </w:p>
        </w:tc>
        <w:tc>
          <w:tcPr>
            <w:tcW w:w="923" w:type="dxa"/>
          </w:tcPr>
          <w:p w:rsidR="004A0610" w:rsidRPr="00E12C7A" w:rsidRDefault="004A0610">
            <w:pPr>
              <w:rPr>
                <w:sz w:val="20"/>
                <w:lang w:val="lv-LV"/>
              </w:rPr>
            </w:pPr>
          </w:p>
        </w:tc>
        <w:tc>
          <w:tcPr>
            <w:tcW w:w="1181" w:type="dxa"/>
          </w:tcPr>
          <w:p w:rsidR="004A0610" w:rsidRPr="00E12C7A" w:rsidRDefault="004A0610">
            <w:pPr>
              <w:rPr>
                <w:sz w:val="20"/>
                <w:lang w:val="lv-LV"/>
              </w:rPr>
            </w:pPr>
          </w:p>
        </w:tc>
        <w:tc>
          <w:tcPr>
            <w:tcW w:w="1213" w:type="dxa"/>
            <w:gridSpan w:val="2"/>
            <w:tcBorders>
              <w:right w:val="single" w:sz="12" w:space="0" w:color="auto"/>
            </w:tcBorders>
          </w:tcPr>
          <w:p w:rsidR="004A0610" w:rsidRPr="002C768D" w:rsidRDefault="004A0610" w:rsidP="00613855">
            <w:pPr>
              <w:rPr>
                <w:b/>
                <w:sz w:val="20"/>
                <w:szCs w:val="20"/>
                <w:lang w:val="lv-LV"/>
              </w:rPr>
            </w:pPr>
            <w:r w:rsidRPr="002C768D">
              <w:rPr>
                <w:b/>
                <w:color w:val="000000"/>
                <w:sz w:val="20"/>
                <w:szCs w:val="20"/>
                <w:lang w:val="lv-LV"/>
              </w:rPr>
              <w:t>1 796 766</w:t>
            </w:r>
          </w:p>
        </w:tc>
        <w:tc>
          <w:tcPr>
            <w:tcW w:w="2346" w:type="dxa"/>
            <w:gridSpan w:val="2"/>
            <w:tcBorders>
              <w:top w:val="single" w:sz="12" w:space="0" w:color="auto"/>
              <w:left w:val="single" w:sz="12" w:space="0" w:color="auto"/>
              <w:bottom w:val="single" w:sz="12" w:space="0" w:color="auto"/>
              <w:right w:val="single" w:sz="12" w:space="0" w:color="auto"/>
            </w:tcBorders>
          </w:tcPr>
          <w:p w:rsidR="004A0610" w:rsidRPr="002C768D" w:rsidRDefault="004A0610" w:rsidP="00613855">
            <w:pPr>
              <w:rPr>
                <w:b/>
                <w:sz w:val="20"/>
                <w:szCs w:val="20"/>
                <w:lang w:val="lv-LV"/>
              </w:rPr>
            </w:pPr>
            <w:r w:rsidRPr="002C768D">
              <w:rPr>
                <w:b/>
                <w:color w:val="000000"/>
                <w:sz w:val="20"/>
                <w:szCs w:val="20"/>
                <w:lang w:val="lv-LV"/>
              </w:rPr>
              <w:t>1 796 766</w:t>
            </w:r>
          </w:p>
        </w:tc>
        <w:tc>
          <w:tcPr>
            <w:tcW w:w="2015" w:type="dxa"/>
            <w:gridSpan w:val="2"/>
            <w:tcBorders>
              <w:top w:val="single" w:sz="12" w:space="0" w:color="auto"/>
              <w:left w:val="single" w:sz="12" w:space="0" w:color="auto"/>
              <w:bottom w:val="single" w:sz="12" w:space="0" w:color="auto"/>
              <w:right w:val="single" w:sz="12" w:space="0" w:color="auto"/>
            </w:tcBorders>
          </w:tcPr>
          <w:p w:rsidR="004A0610" w:rsidRPr="002C768D" w:rsidRDefault="004A0610">
            <w:pPr>
              <w:ind w:left="600"/>
              <w:rPr>
                <w:b/>
                <w:sz w:val="20"/>
                <w:lang w:val="lv-LV"/>
              </w:rPr>
            </w:pPr>
            <w:r w:rsidRPr="002C768D">
              <w:rPr>
                <w:b/>
                <w:color w:val="000000"/>
                <w:sz w:val="20"/>
                <w:szCs w:val="20"/>
                <w:lang w:val="lv-LV"/>
              </w:rPr>
              <w:t>95.03%</w:t>
            </w:r>
          </w:p>
        </w:tc>
      </w:tr>
    </w:tbl>
    <w:p w:rsidR="004A0610" w:rsidRPr="00E12C7A" w:rsidRDefault="004A0610">
      <w:pPr>
        <w:pStyle w:val="a3"/>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30"/>
        <w:gridCol w:w="2520"/>
        <w:gridCol w:w="1572"/>
        <w:gridCol w:w="1908"/>
      </w:tblGrid>
      <w:tr w:rsidR="004A0610" w:rsidRPr="00E12C7A">
        <w:tc>
          <w:tcPr>
            <w:tcW w:w="9348" w:type="dxa"/>
            <w:gridSpan w:val="5"/>
          </w:tcPr>
          <w:p w:rsidR="004A0610" w:rsidRPr="00E12C7A" w:rsidRDefault="004A0610">
            <w:pPr>
              <w:pStyle w:val="5"/>
            </w:pPr>
            <w:r w:rsidRPr="00E12C7A">
              <w:t>B. Finanšu instrumenti</w:t>
            </w:r>
          </w:p>
        </w:tc>
      </w:tr>
      <w:tr w:rsidR="004A0610" w:rsidRPr="00E12C7A">
        <w:trPr>
          <w:cantSplit/>
        </w:trPr>
        <w:tc>
          <w:tcPr>
            <w:tcW w:w="9348" w:type="dxa"/>
            <w:gridSpan w:val="5"/>
          </w:tcPr>
          <w:p w:rsidR="004A0610" w:rsidRPr="00E12C7A" w:rsidRDefault="004A0610">
            <w:pPr>
              <w:pStyle w:val="Fichefinanciretextetable"/>
              <w:spacing w:before="120" w:after="120"/>
              <w:rPr>
                <w:lang w:val="lv-LV"/>
              </w:rPr>
            </w:pPr>
            <w:r w:rsidRPr="00E12C7A">
              <w:rPr>
                <w:lang w:val="lv-LV"/>
              </w:rPr>
              <w:t>Situācija pēc notikušā darījuma</w:t>
            </w:r>
          </w:p>
        </w:tc>
      </w:tr>
      <w:tr w:rsidR="004A0610" w:rsidRPr="00E12C7A">
        <w:tc>
          <w:tcPr>
            <w:tcW w:w="1418" w:type="dxa"/>
          </w:tcPr>
          <w:p w:rsidR="004A0610" w:rsidRPr="00E12C7A" w:rsidRDefault="004A0610">
            <w:pPr>
              <w:jc w:val="center"/>
              <w:rPr>
                <w:sz w:val="20"/>
                <w:lang w:val="lv-LV"/>
              </w:rPr>
            </w:pPr>
            <w:r w:rsidRPr="00E12C7A">
              <w:rPr>
                <w:sz w:val="20"/>
                <w:lang w:val="lv-LV"/>
              </w:rPr>
              <w:t>Finanšu instrumentu veids</w:t>
            </w:r>
          </w:p>
        </w:tc>
        <w:tc>
          <w:tcPr>
            <w:tcW w:w="1930" w:type="dxa"/>
          </w:tcPr>
          <w:p w:rsidR="004A0610" w:rsidRPr="00E12C7A" w:rsidRDefault="004A0610">
            <w:pPr>
              <w:jc w:val="center"/>
              <w:rPr>
                <w:sz w:val="20"/>
                <w:lang w:val="lv-LV"/>
              </w:rPr>
            </w:pPr>
            <w:r w:rsidRPr="00E12C7A">
              <w:rPr>
                <w:sz w:val="20"/>
                <w:lang w:val="lv-LV"/>
              </w:rPr>
              <w:t>Datums, kad izbeidzas no finanšu instrumentiem izrietošās tiesības iegūt balsstiesīgās akcijas</w:t>
            </w:r>
          </w:p>
        </w:tc>
        <w:tc>
          <w:tcPr>
            <w:tcW w:w="2520" w:type="dxa"/>
          </w:tcPr>
          <w:p w:rsidR="004A0610" w:rsidRPr="00E12C7A" w:rsidRDefault="004A0610">
            <w:pPr>
              <w:pStyle w:val="Fichefinanciretextetable"/>
              <w:spacing w:before="120" w:after="120"/>
              <w:jc w:val="center"/>
              <w:rPr>
                <w:lang w:val="lv-LV"/>
              </w:rPr>
            </w:pPr>
            <w:r w:rsidRPr="00E12C7A">
              <w:rPr>
                <w:lang w:val="lv-LV"/>
              </w:rPr>
              <w:t>Izrietošo tiesību izmantošanas/konvertēšanas datums/periods (ja tāds ir)</w:t>
            </w:r>
          </w:p>
        </w:tc>
        <w:tc>
          <w:tcPr>
            <w:tcW w:w="1572" w:type="dxa"/>
          </w:tcPr>
          <w:p w:rsidR="004A0610" w:rsidRPr="00E12C7A" w:rsidRDefault="004A0610">
            <w:pPr>
              <w:jc w:val="center"/>
              <w:rPr>
                <w:sz w:val="20"/>
                <w:lang w:val="lv-LV"/>
              </w:rPr>
            </w:pPr>
            <w:r w:rsidRPr="00E12C7A">
              <w:rPr>
                <w:sz w:val="20"/>
                <w:lang w:val="lv-LV"/>
              </w:rPr>
              <w:t>Balsstiesīgo akciju skaits, kas var tikt iegūts, ja tiek izmantotas no finanšu instrumentiem izrietošās tiesības</w:t>
            </w:r>
          </w:p>
        </w:tc>
        <w:tc>
          <w:tcPr>
            <w:tcW w:w="1908" w:type="dxa"/>
          </w:tcPr>
          <w:p w:rsidR="004A0610" w:rsidRPr="00E12C7A" w:rsidRDefault="004A0610">
            <w:pPr>
              <w:jc w:val="center"/>
              <w:rPr>
                <w:sz w:val="20"/>
                <w:lang w:val="lv-LV"/>
              </w:rPr>
            </w:pPr>
            <w:r w:rsidRPr="00E12C7A">
              <w:rPr>
                <w:sz w:val="20"/>
                <w:lang w:val="lv-LV"/>
              </w:rPr>
              <w:t>% no balsstiesīgā kapitāla</w:t>
            </w:r>
          </w:p>
        </w:tc>
      </w:tr>
      <w:tr w:rsidR="004A0610" w:rsidRPr="00E12C7A">
        <w:tc>
          <w:tcPr>
            <w:tcW w:w="1418" w:type="dxa"/>
          </w:tcPr>
          <w:p w:rsidR="004A0610" w:rsidRPr="00E12C7A" w:rsidRDefault="004A0610">
            <w:pPr>
              <w:rPr>
                <w:sz w:val="20"/>
                <w:lang w:val="lv-LV"/>
              </w:rPr>
            </w:pPr>
          </w:p>
        </w:tc>
        <w:tc>
          <w:tcPr>
            <w:tcW w:w="1930" w:type="dxa"/>
          </w:tcPr>
          <w:p w:rsidR="004A0610" w:rsidRPr="00E12C7A" w:rsidRDefault="004A0610">
            <w:pPr>
              <w:rPr>
                <w:sz w:val="20"/>
                <w:lang w:val="lv-LV"/>
              </w:rPr>
            </w:pPr>
          </w:p>
        </w:tc>
        <w:tc>
          <w:tcPr>
            <w:tcW w:w="2520" w:type="dxa"/>
          </w:tcPr>
          <w:p w:rsidR="004A0610" w:rsidRPr="00E12C7A" w:rsidRDefault="004A0610">
            <w:pPr>
              <w:rPr>
                <w:sz w:val="20"/>
                <w:lang w:val="lv-LV"/>
              </w:rPr>
            </w:pPr>
          </w:p>
        </w:tc>
        <w:tc>
          <w:tcPr>
            <w:tcW w:w="1572" w:type="dxa"/>
          </w:tcPr>
          <w:p w:rsidR="004A0610" w:rsidRPr="00E12C7A" w:rsidRDefault="004A0610">
            <w:pPr>
              <w:rPr>
                <w:sz w:val="20"/>
                <w:lang w:val="lv-LV"/>
              </w:rPr>
            </w:pPr>
          </w:p>
        </w:tc>
        <w:tc>
          <w:tcPr>
            <w:tcW w:w="1908" w:type="dxa"/>
          </w:tcPr>
          <w:p w:rsidR="004A0610" w:rsidRPr="00E12C7A" w:rsidRDefault="004A0610">
            <w:pPr>
              <w:rPr>
                <w:sz w:val="20"/>
                <w:lang w:val="lv-LV"/>
              </w:rPr>
            </w:pPr>
          </w:p>
        </w:tc>
      </w:tr>
      <w:tr w:rsidR="004A0610" w:rsidRPr="00E12C7A">
        <w:tc>
          <w:tcPr>
            <w:tcW w:w="1418" w:type="dxa"/>
          </w:tcPr>
          <w:p w:rsidR="004A0610" w:rsidRPr="00E12C7A" w:rsidRDefault="004A0610">
            <w:pPr>
              <w:rPr>
                <w:sz w:val="20"/>
                <w:lang w:val="lv-LV"/>
              </w:rPr>
            </w:pPr>
          </w:p>
        </w:tc>
        <w:tc>
          <w:tcPr>
            <w:tcW w:w="1930" w:type="dxa"/>
          </w:tcPr>
          <w:p w:rsidR="004A0610" w:rsidRPr="00E12C7A" w:rsidRDefault="004A0610">
            <w:pPr>
              <w:rPr>
                <w:sz w:val="20"/>
                <w:lang w:val="lv-LV"/>
              </w:rPr>
            </w:pPr>
          </w:p>
        </w:tc>
        <w:tc>
          <w:tcPr>
            <w:tcW w:w="2520" w:type="dxa"/>
            <w:tcBorders>
              <w:bottom w:val="single" w:sz="12" w:space="0" w:color="auto"/>
            </w:tcBorders>
          </w:tcPr>
          <w:p w:rsidR="004A0610" w:rsidRPr="00E12C7A" w:rsidRDefault="004A0610">
            <w:pPr>
              <w:rPr>
                <w:sz w:val="20"/>
                <w:lang w:val="lv-LV"/>
              </w:rPr>
            </w:pPr>
          </w:p>
        </w:tc>
        <w:tc>
          <w:tcPr>
            <w:tcW w:w="1572" w:type="dxa"/>
            <w:tcBorders>
              <w:bottom w:val="single" w:sz="12" w:space="0" w:color="auto"/>
            </w:tcBorders>
          </w:tcPr>
          <w:p w:rsidR="004A0610" w:rsidRPr="00E12C7A" w:rsidRDefault="004A0610">
            <w:pPr>
              <w:rPr>
                <w:sz w:val="20"/>
                <w:lang w:val="lv-LV"/>
              </w:rPr>
            </w:pPr>
          </w:p>
        </w:tc>
        <w:tc>
          <w:tcPr>
            <w:tcW w:w="1908" w:type="dxa"/>
            <w:tcBorders>
              <w:bottom w:val="single" w:sz="12" w:space="0" w:color="auto"/>
            </w:tcBorders>
          </w:tcPr>
          <w:p w:rsidR="004A0610" w:rsidRPr="00E12C7A" w:rsidRDefault="004A0610">
            <w:pPr>
              <w:rPr>
                <w:sz w:val="20"/>
                <w:lang w:val="lv-LV"/>
              </w:rPr>
            </w:pPr>
          </w:p>
        </w:tc>
      </w:tr>
      <w:tr w:rsidR="004A0610" w:rsidRPr="0044774D">
        <w:trPr>
          <w:trHeight w:val="425"/>
        </w:trPr>
        <w:tc>
          <w:tcPr>
            <w:tcW w:w="3348" w:type="dxa"/>
            <w:gridSpan w:val="2"/>
            <w:tcBorders>
              <w:left w:val="nil"/>
              <w:bottom w:val="nil"/>
              <w:right w:val="single" w:sz="12" w:space="0" w:color="auto"/>
            </w:tcBorders>
          </w:tcPr>
          <w:p w:rsidR="004A0610" w:rsidRPr="00E12C7A" w:rsidRDefault="004A0610">
            <w:pPr>
              <w:rPr>
                <w:sz w:val="20"/>
                <w:lang w:val="lv-LV"/>
              </w:rPr>
            </w:pPr>
          </w:p>
        </w:tc>
        <w:tc>
          <w:tcPr>
            <w:tcW w:w="2520" w:type="dxa"/>
            <w:tcBorders>
              <w:top w:val="single" w:sz="12" w:space="0" w:color="auto"/>
              <w:left w:val="single" w:sz="12" w:space="0" w:color="auto"/>
              <w:bottom w:val="single" w:sz="12" w:space="0" w:color="auto"/>
              <w:right w:val="single" w:sz="12" w:space="0" w:color="auto"/>
            </w:tcBorders>
          </w:tcPr>
          <w:p w:rsidR="004A0610" w:rsidRPr="00E12C7A" w:rsidRDefault="004A0610">
            <w:pPr>
              <w:rPr>
                <w:sz w:val="20"/>
                <w:lang w:val="lv-LV"/>
              </w:rPr>
            </w:pPr>
            <w:r w:rsidRPr="00E12C7A">
              <w:rPr>
                <w:b/>
                <w:sz w:val="20"/>
                <w:lang w:val="lv-LV"/>
              </w:rPr>
              <w:t xml:space="preserve">Starpsumma B              </w:t>
            </w:r>
            <w:r w:rsidRPr="00E12C7A">
              <w:rPr>
                <w:sz w:val="20"/>
                <w:lang w:val="lv-LV"/>
              </w:rPr>
              <w:t xml:space="preserve"> (attiecībā uz tādiem finanšu instrumentiem, kuriem ir pienācis šīs tabulas 2. kolonnā norādītais datums)</w:t>
            </w:r>
          </w:p>
        </w:tc>
        <w:tc>
          <w:tcPr>
            <w:tcW w:w="1572" w:type="dxa"/>
            <w:tcBorders>
              <w:top w:val="single" w:sz="12" w:space="0" w:color="auto"/>
              <w:left w:val="single" w:sz="12" w:space="0" w:color="auto"/>
              <w:bottom w:val="single" w:sz="12" w:space="0" w:color="auto"/>
              <w:right w:val="single" w:sz="12" w:space="0" w:color="auto"/>
            </w:tcBorders>
          </w:tcPr>
          <w:p w:rsidR="004A0610" w:rsidRPr="00E12C7A" w:rsidRDefault="004A0610">
            <w:pPr>
              <w:rPr>
                <w:sz w:val="20"/>
                <w:lang w:val="lv-LV"/>
              </w:rPr>
            </w:pPr>
          </w:p>
        </w:tc>
        <w:tc>
          <w:tcPr>
            <w:tcW w:w="1908" w:type="dxa"/>
            <w:tcBorders>
              <w:top w:val="single" w:sz="12" w:space="0" w:color="auto"/>
              <w:left w:val="single" w:sz="12" w:space="0" w:color="auto"/>
              <w:bottom w:val="single" w:sz="12" w:space="0" w:color="auto"/>
              <w:right w:val="single" w:sz="12" w:space="0" w:color="auto"/>
            </w:tcBorders>
          </w:tcPr>
          <w:p w:rsidR="004A0610" w:rsidRPr="00E12C7A" w:rsidRDefault="004A0610">
            <w:pPr>
              <w:rPr>
                <w:sz w:val="20"/>
                <w:lang w:val="lv-LV"/>
              </w:rPr>
            </w:pPr>
          </w:p>
        </w:tc>
      </w:tr>
    </w:tbl>
    <w:p w:rsidR="004A0610" w:rsidRPr="00E12C7A" w:rsidRDefault="004A0610">
      <w:pPr>
        <w:rPr>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2999"/>
        <w:gridCol w:w="2940"/>
      </w:tblGrid>
      <w:tr w:rsidR="004A0610" w:rsidRPr="00E12C7A">
        <w:tc>
          <w:tcPr>
            <w:tcW w:w="3382" w:type="dxa"/>
          </w:tcPr>
          <w:p w:rsidR="004A0610" w:rsidRPr="00E12C7A" w:rsidRDefault="004A0610">
            <w:pPr>
              <w:spacing w:before="120" w:after="120"/>
              <w:rPr>
                <w:b/>
                <w:sz w:val="20"/>
                <w:lang w:val="lv-LV"/>
              </w:rPr>
            </w:pPr>
          </w:p>
        </w:tc>
        <w:tc>
          <w:tcPr>
            <w:tcW w:w="2999" w:type="dxa"/>
          </w:tcPr>
          <w:p w:rsidR="004A0610" w:rsidRPr="00E12C7A" w:rsidRDefault="004A0610">
            <w:pPr>
              <w:spacing w:before="120" w:after="120"/>
              <w:rPr>
                <w:b/>
                <w:sz w:val="20"/>
                <w:lang w:val="lv-LV"/>
              </w:rPr>
            </w:pPr>
            <w:r w:rsidRPr="00E12C7A">
              <w:rPr>
                <w:b/>
                <w:sz w:val="20"/>
                <w:lang w:val="lv-LV"/>
              </w:rPr>
              <w:t>Balsstiesīgo akciju skaits</w:t>
            </w:r>
          </w:p>
        </w:tc>
        <w:tc>
          <w:tcPr>
            <w:tcW w:w="2940" w:type="dxa"/>
          </w:tcPr>
          <w:p w:rsidR="004A0610" w:rsidRPr="00E12C7A" w:rsidRDefault="004A0610">
            <w:pPr>
              <w:spacing w:before="120" w:after="120"/>
              <w:rPr>
                <w:b/>
                <w:sz w:val="20"/>
                <w:lang w:val="lv-LV"/>
              </w:rPr>
            </w:pPr>
            <w:r w:rsidRPr="00E12C7A">
              <w:rPr>
                <w:b/>
                <w:sz w:val="20"/>
                <w:lang w:val="lv-LV"/>
              </w:rPr>
              <w:t>% no balsstiesību skaita</w:t>
            </w:r>
          </w:p>
        </w:tc>
      </w:tr>
      <w:tr w:rsidR="004A0610" w:rsidRPr="00E12C7A">
        <w:tc>
          <w:tcPr>
            <w:tcW w:w="3382" w:type="dxa"/>
          </w:tcPr>
          <w:p w:rsidR="004A0610" w:rsidRPr="00E12C7A" w:rsidRDefault="004A0610">
            <w:pPr>
              <w:spacing w:before="120" w:after="120"/>
              <w:rPr>
                <w:b/>
                <w:sz w:val="20"/>
                <w:lang w:val="lv-LV"/>
              </w:rPr>
            </w:pPr>
            <w:r w:rsidRPr="00E12C7A">
              <w:rPr>
                <w:b/>
                <w:sz w:val="20"/>
                <w:lang w:val="lv-LV"/>
              </w:rPr>
              <w:t>Kopā (A+B)</w:t>
            </w:r>
          </w:p>
        </w:tc>
        <w:tc>
          <w:tcPr>
            <w:tcW w:w="2999" w:type="dxa"/>
          </w:tcPr>
          <w:p w:rsidR="004A0610" w:rsidRPr="00E12C7A" w:rsidRDefault="004A0610">
            <w:pPr>
              <w:spacing w:before="120" w:after="120"/>
              <w:rPr>
                <w:b/>
                <w:sz w:val="20"/>
                <w:lang w:val="lv-LV"/>
              </w:rPr>
            </w:pPr>
            <w:r w:rsidRPr="002C768D">
              <w:rPr>
                <w:b/>
                <w:color w:val="000000"/>
                <w:sz w:val="20"/>
                <w:szCs w:val="20"/>
                <w:lang w:val="lv-LV"/>
              </w:rPr>
              <w:t>1 796 766</w:t>
            </w:r>
          </w:p>
        </w:tc>
        <w:tc>
          <w:tcPr>
            <w:tcW w:w="2940" w:type="dxa"/>
          </w:tcPr>
          <w:p w:rsidR="004A0610" w:rsidRPr="00E12C7A" w:rsidRDefault="004A0610">
            <w:pPr>
              <w:spacing w:before="120" w:after="120"/>
              <w:rPr>
                <w:b/>
                <w:sz w:val="20"/>
                <w:lang w:val="lv-LV"/>
              </w:rPr>
            </w:pPr>
            <w:r w:rsidRPr="002C768D">
              <w:rPr>
                <w:b/>
                <w:color w:val="000000"/>
                <w:sz w:val="20"/>
                <w:szCs w:val="20"/>
                <w:lang w:val="lv-LV"/>
              </w:rPr>
              <w:t>95.03%</w:t>
            </w:r>
          </w:p>
        </w:tc>
      </w:tr>
    </w:tbl>
    <w:p w:rsidR="004A0610" w:rsidRPr="00E12C7A" w:rsidRDefault="004A0610">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548"/>
        <w:gridCol w:w="1548"/>
        <w:gridCol w:w="3096"/>
      </w:tblGrid>
      <w:tr w:rsidR="004A0610" w:rsidRPr="0044774D">
        <w:tc>
          <w:tcPr>
            <w:tcW w:w="4643" w:type="dxa"/>
            <w:gridSpan w:val="2"/>
            <w:tcBorders>
              <w:left w:val="nil"/>
              <w:right w:val="nil"/>
            </w:tcBorders>
          </w:tcPr>
          <w:p w:rsidR="004A0610" w:rsidRPr="00E12C7A" w:rsidRDefault="004A0610">
            <w:pPr>
              <w:pStyle w:val="51"/>
              <w:tabs>
                <w:tab w:val="clear" w:pos="9071"/>
              </w:tabs>
              <w:spacing w:before="120"/>
              <w:rPr>
                <w:szCs w:val="22"/>
                <w:lang w:val="lv-LV"/>
              </w:rPr>
            </w:pPr>
            <w:r w:rsidRPr="00E12C7A">
              <w:rPr>
                <w:szCs w:val="22"/>
                <w:lang w:val="lv-LV"/>
              </w:rPr>
              <w:t>8. Kontrolētās komercsabiedrības, ar kuru starpniecību akcionāram ir balsstiesības</w:t>
            </w:r>
          </w:p>
        </w:tc>
        <w:tc>
          <w:tcPr>
            <w:tcW w:w="4644" w:type="dxa"/>
            <w:gridSpan w:val="2"/>
            <w:tcBorders>
              <w:left w:val="nil"/>
              <w:right w:val="nil"/>
            </w:tcBorders>
          </w:tcPr>
          <w:p w:rsidR="004A0610" w:rsidRPr="00E12C7A" w:rsidRDefault="004A0610">
            <w:pPr>
              <w:jc w:val="center"/>
              <w:rPr>
                <w:sz w:val="40"/>
                <w:lang w:val="lv-LV"/>
              </w:rPr>
            </w:pPr>
          </w:p>
        </w:tc>
      </w:tr>
      <w:tr w:rsidR="004A0610" w:rsidRPr="00E12C7A">
        <w:trPr>
          <w:cantSplit/>
        </w:trPr>
        <w:tc>
          <w:tcPr>
            <w:tcW w:w="3095" w:type="dxa"/>
            <w:vAlign w:val="center"/>
          </w:tcPr>
          <w:p w:rsidR="004A0610" w:rsidRPr="00E12C7A" w:rsidRDefault="004A0610">
            <w:pPr>
              <w:jc w:val="center"/>
              <w:rPr>
                <w:sz w:val="20"/>
                <w:lang w:val="lv-LV"/>
              </w:rPr>
            </w:pPr>
            <w:r w:rsidRPr="00E12C7A">
              <w:rPr>
                <w:sz w:val="20"/>
                <w:szCs w:val="22"/>
                <w:lang w:val="lv-LV"/>
              </w:rPr>
              <w:t>Nosaukums</w:t>
            </w:r>
          </w:p>
        </w:tc>
        <w:tc>
          <w:tcPr>
            <w:tcW w:w="3096" w:type="dxa"/>
            <w:gridSpan w:val="2"/>
            <w:vAlign w:val="center"/>
          </w:tcPr>
          <w:p w:rsidR="004A0610" w:rsidRPr="00E12C7A" w:rsidRDefault="004A0610">
            <w:pPr>
              <w:jc w:val="center"/>
              <w:rPr>
                <w:sz w:val="20"/>
                <w:lang w:val="lv-LV"/>
              </w:rPr>
            </w:pPr>
            <w:r w:rsidRPr="00E12C7A">
              <w:rPr>
                <w:sz w:val="20"/>
                <w:szCs w:val="22"/>
                <w:lang w:val="lv-LV"/>
              </w:rPr>
              <w:t>Katrai komercsabiedrībai piederošo balsstiesīgo akciju skaits</w:t>
            </w:r>
          </w:p>
        </w:tc>
        <w:tc>
          <w:tcPr>
            <w:tcW w:w="3096" w:type="dxa"/>
            <w:vAlign w:val="center"/>
          </w:tcPr>
          <w:p w:rsidR="004A0610" w:rsidRPr="00E12C7A" w:rsidRDefault="004A0610">
            <w:pPr>
              <w:pStyle w:val="NormalCentered"/>
              <w:rPr>
                <w:sz w:val="20"/>
                <w:szCs w:val="22"/>
                <w:lang w:val="lv-LV"/>
              </w:rPr>
            </w:pPr>
            <w:r w:rsidRPr="00E12C7A">
              <w:rPr>
                <w:sz w:val="20"/>
                <w:szCs w:val="22"/>
                <w:lang w:val="lv-LV"/>
              </w:rPr>
              <w:t xml:space="preserve">% no balsstiesīgā kapitāla </w:t>
            </w:r>
          </w:p>
        </w:tc>
      </w:tr>
      <w:tr w:rsidR="004A0610" w:rsidRPr="00E12C7A">
        <w:trPr>
          <w:cantSplit/>
        </w:trPr>
        <w:tc>
          <w:tcPr>
            <w:tcW w:w="3095" w:type="dxa"/>
          </w:tcPr>
          <w:p w:rsidR="004A0610" w:rsidRPr="00E12C7A" w:rsidRDefault="004A0610">
            <w:pPr>
              <w:jc w:val="center"/>
              <w:rPr>
                <w:lang w:val="lv-LV"/>
              </w:rPr>
            </w:pPr>
          </w:p>
        </w:tc>
        <w:tc>
          <w:tcPr>
            <w:tcW w:w="3096" w:type="dxa"/>
            <w:gridSpan w:val="2"/>
          </w:tcPr>
          <w:p w:rsidR="004A0610" w:rsidRPr="00E12C7A" w:rsidRDefault="004A0610">
            <w:pPr>
              <w:jc w:val="center"/>
              <w:rPr>
                <w:lang w:val="lv-LV"/>
              </w:rPr>
            </w:pPr>
          </w:p>
        </w:tc>
        <w:tc>
          <w:tcPr>
            <w:tcW w:w="3096" w:type="dxa"/>
          </w:tcPr>
          <w:p w:rsidR="004A0610" w:rsidRPr="00E12C7A" w:rsidRDefault="004A0610">
            <w:pPr>
              <w:jc w:val="center"/>
              <w:rPr>
                <w:lang w:val="lv-LV"/>
              </w:rPr>
            </w:pPr>
          </w:p>
        </w:tc>
      </w:tr>
      <w:tr w:rsidR="004A0610" w:rsidRPr="00E12C7A">
        <w:trPr>
          <w:cantSplit/>
        </w:trPr>
        <w:tc>
          <w:tcPr>
            <w:tcW w:w="3095" w:type="dxa"/>
          </w:tcPr>
          <w:p w:rsidR="004A0610" w:rsidRPr="00E12C7A" w:rsidRDefault="004A0610">
            <w:pPr>
              <w:jc w:val="center"/>
              <w:rPr>
                <w:lang w:val="lv-LV"/>
              </w:rPr>
            </w:pPr>
          </w:p>
        </w:tc>
        <w:tc>
          <w:tcPr>
            <w:tcW w:w="3096" w:type="dxa"/>
            <w:gridSpan w:val="2"/>
          </w:tcPr>
          <w:p w:rsidR="004A0610" w:rsidRPr="00E12C7A" w:rsidRDefault="004A0610">
            <w:pPr>
              <w:jc w:val="center"/>
              <w:rPr>
                <w:lang w:val="lv-LV"/>
              </w:rPr>
            </w:pPr>
          </w:p>
        </w:tc>
        <w:tc>
          <w:tcPr>
            <w:tcW w:w="3096" w:type="dxa"/>
          </w:tcPr>
          <w:p w:rsidR="004A0610" w:rsidRPr="00E12C7A" w:rsidRDefault="004A0610">
            <w:pPr>
              <w:jc w:val="center"/>
              <w:rPr>
                <w:lang w:val="lv-LV"/>
              </w:rPr>
            </w:pPr>
          </w:p>
        </w:tc>
      </w:tr>
    </w:tbl>
    <w:p w:rsidR="004A0610" w:rsidRPr="00E12C7A" w:rsidRDefault="004A0610">
      <w:pPr>
        <w:rPr>
          <w:lang w:val="lv-LV"/>
        </w:rPr>
      </w:pPr>
    </w:p>
    <w:p w:rsidR="004A0610" w:rsidRPr="00E12C7A" w:rsidRDefault="004A0610">
      <w:pPr>
        <w:rPr>
          <w:lang w:val="lv-LV"/>
        </w:rPr>
      </w:pPr>
    </w:p>
    <w:p w:rsidR="004A0610" w:rsidRPr="00E12C7A" w:rsidRDefault="004A0610">
      <w:pPr>
        <w:rPr>
          <w:lang w:val="lv-LV"/>
        </w:rPr>
      </w:pPr>
    </w:p>
    <w:p w:rsidR="004A0610" w:rsidRPr="00E12C7A" w:rsidRDefault="004A0610">
      <w:pPr>
        <w:rPr>
          <w:lang w:val="lv-LV"/>
        </w:rPr>
      </w:pPr>
    </w:p>
    <w:p w:rsidR="004A0610" w:rsidRPr="00E12C7A" w:rsidRDefault="004A0610">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6"/>
        <w:gridCol w:w="3096"/>
      </w:tblGrid>
      <w:tr w:rsidR="004A0610" w:rsidRPr="00E12C7A">
        <w:trPr>
          <w:cantSplit/>
        </w:trPr>
        <w:tc>
          <w:tcPr>
            <w:tcW w:w="9287" w:type="dxa"/>
            <w:gridSpan w:val="3"/>
            <w:tcBorders>
              <w:left w:val="nil"/>
              <w:right w:val="nil"/>
            </w:tcBorders>
          </w:tcPr>
          <w:p w:rsidR="004A0610" w:rsidRPr="00E12C7A" w:rsidRDefault="004A0610">
            <w:pPr>
              <w:pStyle w:val="51"/>
              <w:tabs>
                <w:tab w:val="clear" w:pos="9071"/>
              </w:tabs>
              <w:spacing w:before="120"/>
              <w:rPr>
                <w:sz w:val="40"/>
                <w:szCs w:val="22"/>
                <w:lang w:val="lv-LV"/>
              </w:rPr>
            </w:pPr>
            <w:r w:rsidRPr="00E12C7A">
              <w:rPr>
                <w:szCs w:val="22"/>
                <w:lang w:val="lv-LV"/>
              </w:rPr>
              <w:t xml:space="preserve">9. Balsošana uz pilnvaras pamata (ja </w:t>
            </w:r>
            <w:smartTag w:uri="schemas-tilde-lv/tildestengine" w:element="veidnes">
              <w:smartTagPr>
                <w:attr w:name="text" w:val="pilnvara"/>
                <w:attr w:name="baseform" w:val="pilnvara"/>
                <w:attr w:name="id" w:val="-1"/>
              </w:smartTagPr>
              <w:r w:rsidRPr="00E12C7A">
                <w:rPr>
                  <w:szCs w:val="22"/>
                  <w:lang w:val="lv-LV"/>
                </w:rPr>
                <w:t>pilnvara</w:t>
              </w:r>
            </w:smartTag>
            <w:r w:rsidRPr="00E12C7A">
              <w:rPr>
                <w:szCs w:val="22"/>
                <w:lang w:val="lv-LV"/>
              </w:rPr>
              <w:t xml:space="preserve"> ir izsniegta)</w:t>
            </w:r>
          </w:p>
        </w:tc>
      </w:tr>
      <w:tr w:rsidR="004A0610" w:rsidRPr="0044774D">
        <w:trPr>
          <w:cantSplit/>
        </w:trPr>
        <w:tc>
          <w:tcPr>
            <w:tcW w:w="3095" w:type="dxa"/>
            <w:vAlign w:val="center"/>
          </w:tcPr>
          <w:p w:rsidR="004A0610" w:rsidRPr="00E12C7A" w:rsidRDefault="004A0610">
            <w:pPr>
              <w:jc w:val="center"/>
              <w:rPr>
                <w:sz w:val="20"/>
                <w:lang w:val="lv-LV"/>
              </w:rPr>
            </w:pPr>
            <w:r w:rsidRPr="00E12C7A">
              <w:rPr>
                <w:sz w:val="20"/>
                <w:szCs w:val="22"/>
                <w:lang w:val="lv-LV"/>
              </w:rPr>
              <w:t>Pilnvarnieka vārds, uzvārds</w:t>
            </w:r>
          </w:p>
        </w:tc>
        <w:tc>
          <w:tcPr>
            <w:tcW w:w="3096" w:type="dxa"/>
            <w:vAlign w:val="center"/>
          </w:tcPr>
          <w:p w:rsidR="004A0610" w:rsidRPr="00E12C7A" w:rsidRDefault="004A0610">
            <w:pPr>
              <w:jc w:val="center"/>
              <w:rPr>
                <w:sz w:val="20"/>
                <w:lang w:val="lv-LV"/>
              </w:rPr>
            </w:pPr>
            <w:r w:rsidRPr="00E12C7A">
              <w:rPr>
                <w:sz w:val="20"/>
                <w:szCs w:val="22"/>
                <w:lang w:val="lv-LV"/>
              </w:rPr>
              <w:t>Balsstiesīgo akciju skaits</w:t>
            </w:r>
          </w:p>
        </w:tc>
        <w:tc>
          <w:tcPr>
            <w:tcW w:w="3096" w:type="dxa"/>
            <w:vAlign w:val="center"/>
          </w:tcPr>
          <w:p w:rsidR="004A0610" w:rsidRPr="00E12C7A" w:rsidRDefault="004A0610">
            <w:pPr>
              <w:pStyle w:val="NormalCentered"/>
              <w:rPr>
                <w:sz w:val="20"/>
                <w:szCs w:val="22"/>
                <w:lang w:val="lv-LV"/>
              </w:rPr>
            </w:pPr>
            <w:r w:rsidRPr="00E12C7A">
              <w:rPr>
                <w:sz w:val="20"/>
                <w:szCs w:val="22"/>
                <w:lang w:val="lv-LV"/>
              </w:rPr>
              <w:t>Datums, līdz kuram pilnvarnieks ir tiesīgs rīkoties ar balsstiesīgajām akcijām</w:t>
            </w:r>
          </w:p>
        </w:tc>
      </w:tr>
      <w:tr w:rsidR="004A0610" w:rsidRPr="0044774D">
        <w:trPr>
          <w:cantSplit/>
        </w:trPr>
        <w:tc>
          <w:tcPr>
            <w:tcW w:w="3095" w:type="dxa"/>
          </w:tcPr>
          <w:p w:rsidR="004A0610" w:rsidRPr="00E12C7A" w:rsidRDefault="004A0610">
            <w:pPr>
              <w:jc w:val="center"/>
              <w:rPr>
                <w:lang w:val="lv-LV"/>
              </w:rPr>
            </w:pPr>
          </w:p>
        </w:tc>
        <w:tc>
          <w:tcPr>
            <w:tcW w:w="3096" w:type="dxa"/>
          </w:tcPr>
          <w:p w:rsidR="004A0610" w:rsidRPr="00E12C7A" w:rsidRDefault="004A0610">
            <w:pPr>
              <w:jc w:val="center"/>
              <w:rPr>
                <w:lang w:val="lv-LV"/>
              </w:rPr>
            </w:pPr>
          </w:p>
        </w:tc>
        <w:tc>
          <w:tcPr>
            <w:tcW w:w="3096" w:type="dxa"/>
          </w:tcPr>
          <w:p w:rsidR="004A0610" w:rsidRPr="00E12C7A" w:rsidRDefault="004A0610">
            <w:pPr>
              <w:jc w:val="center"/>
              <w:rPr>
                <w:lang w:val="lv-LV"/>
              </w:rPr>
            </w:pPr>
          </w:p>
        </w:tc>
      </w:tr>
      <w:tr w:rsidR="004A0610" w:rsidRPr="0044774D">
        <w:trPr>
          <w:cantSplit/>
        </w:trPr>
        <w:tc>
          <w:tcPr>
            <w:tcW w:w="3095" w:type="dxa"/>
          </w:tcPr>
          <w:p w:rsidR="004A0610" w:rsidRPr="00E12C7A" w:rsidRDefault="004A0610">
            <w:pPr>
              <w:jc w:val="center"/>
              <w:rPr>
                <w:lang w:val="lv-LV"/>
              </w:rPr>
            </w:pPr>
          </w:p>
        </w:tc>
        <w:tc>
          <w:tcPr>
            <w:tcW w:w="3096" w:type="dxa"/>
          </w:tcPr>
          <w:p w:rsidR="004A0610" w:rsidRPr="00E12C7A" w:rsidRDefault="004A0610">
            <w:pPr>
              <w:jc w:val="center"/>
              <w:rPr>
                <w:lang w:val="lv-LV"/>
              </w:rPr>
            </w:pPr>
          </w:p>
        </w:tc>
        <w:tc>
          <w:tcPr>
            <w:tcW w:w="3096" w:type="dxa"/>
          </w:tcPr>
          <w:p w:rsidR="004A0610" w:rsidRPr="00E12C7A" w:rsidRDefault="004A0610">
            <w:pPr>
              <w:jc w:val="center"/>
              <w:rPr>
                <w:lang w:val="lv-LV"/>
              </w:rPr>
            </w:pPr>
          </w:p>
        </w:tc>
      </w:tr>
      <w:tr w:rsidR="004A0610" w:rsidRPr="0044774D" w:rsidTr="00B341BB">
        <w:tc>
          <w:tcPr>
            <w:tcW w:w="9287" w:type="dxa"/>
            <w:gridSpan w:val="3"/>
            <w:tcBorders>
              <w:left w:val="nil"/>
              <w:right w:val="nil"/>
            </w:tcBorders>
          </w:tcPr>
          <w:p w:rsidR="004A0610" w:rsidRDefault="004A0610">
            <w:pPr>
              <w:rPr>
                <w:lang w:val="lv-LV"/>
              </w:rPr>
            </w:pPr>
            <w:r w:rsidRPr="00E12C7A">
              <w:rPr>
                <w:szCs w:val="22"/>
                <w:lang w:val="lv-LV"/>
              </w:rPr>
              <w:t>10. Papildu informācija</w:t>
            </w:r>
            <w:r w:rsidRPr="00E12C7A">
              <w:rPr>
                <w:rStyle w:val="a5"/>
                <w:szCs w:val="22"/>
                <w:lang w:val="lv-LV"/>
              </w:rPr>
              <w:footnoteReference w:id="6"/>
            </w:r>
          </w:p>
          <w:p w:rsidR="004A0610" w:rsidRPr="00E12C7A" w:rsidRDefault="004A0610" w:rsidP="00BA69E0">
            <w:pPr>
              <w:jc w:val="both"/>
              <w:rPr>
                <w:sz w:val="40"/>
                <w:lang w:val="lv-LV"/>
              </w:rPr>
            </w:pPr>
            <w:r w:rsidRPr="0042564F">
              <w:rPr>
                <w:sz w:val="20"/>
                <w:szCs w:val="22"/>
                <w:lang w:val="lv-LV"/>
              </w:rPr>
              <w:t xml:space="preserve">SIA „CAPITAL HOLDING” </w:t>
            </w:r>
            <w:r>
              <w:rPr>
                <w:sz w:val="20"/>
                <w:szCs w:val="22"/>
                <w:lang w:val="lv-LV"/>
              </w:rPr>
              <w:t xml:space="preserve">ir parakstījusies un 11.05.2015. pilnībā apmaksājusi </w:t>
            </w:r>
            <w:r w:rsidRPr="005614C1">
              <w:rPr>
                <w:sz w:val="20"/>
                <w:szCs w:val="22"/>
                <w:lang w:val="lv-LV"/>
              </w:rPr>
              <w:t>1227604</w:t>
            </w:r>
            <w:r>
              <w:rPr>
                <w:sz w:val="20"/>
                <w:szCs w:val="22"/>
                <w:lang w:val="lv-LV"/>
              </w:rPr>
              <w:t xml:space="preserve"> AS „Rīgas farmaceitiskā fabrika” jaunās emisijas akcijas. </w:t>
            </w:r>
            <w:r w:rsidRPr="0042564F">
              <w:rPr>
                <w:sz w:val="20"/>
                <w:szCs w:val="22"/>
                <w:lang w:val="lv-LV"/>
              </w:rPr>
              <w:t>SIA „CAPITAL HOLDING”</w:t>
            </w:r>
            <w:r>
              <w:rPr>
                <w:sz w:val="20"/>
                <w:szCs w:val="22"/>
                <w:lang w:val="lv-LV"/>
              </w:rPr>
              <w:t xml:space="preserve"> ir saņēmusi AS „Rīgas farmaceitiskā fabrika” uzaicinājumu parakstīties arī uz tām AS „Rīgas farmaceitiskā fabrika” jaunās emisijas akcijām, uz kurām AS „Rīgas farmaceitiskā fabrika” akcionāri nebija parakstījušies. Parakstīšanās termiņš ir noteikts 18.05.2015., tādēļ galīgais akciju skaits un procentuālā līdzdalība AS „Rīgas farmaceitiskā fabrika” būs zināma pēc emisijas rezultātu apkopošanas un iesniegšanas AS „Latvijas centrālais depozitārijs”.</w:t>
            </w:r>
          </w:p>
        </w:tc>
      </w:tr>
    </w:tbl>
    <w:p w:rsidR="004A0610" w:rsidRPr="00E12C7A" w:rsidRDefault="004A0610">
      <w:pPr>
        <w:pStyle w:val="a3"/>
      </w:pPr>
    </w:p>
    <w:p w:rsidR="004A0610" w:rsidRPr="00E12C7A" w:rsidRDefault="004A0610">
      <w:pPr>
        <w:pStyle w:val="a3"/>
      </w:pPr>
    </w:p>
    <w:p w:rsidR="004A0610" w:rsidRDefault="004A0610" w:rsidP="000E1CD4">
      <w:pPr>
        <w:rPr>
          <w:lang w:val="lv-LV"/>
        </w:rPr>
      </w:pPr>
      <w:r w:rsidRPr="00E12C7A">
        <w:rPr>
          <w:lang w:val="lv-LV"/>
        </w:rPr>
        <w:t xml:space="preserve">Rīgā, </w:t>
      </w:r>
      <w:r>
        <w:rPr>
          <w:lang w:val="lv-LV"/>
        </w:rPr>
        <w:t>2015</w:t>
      </w:r>
      <w:r w:rsidRPr="00E12C7A">
        <w:rPr>
          <w:lang w:val="lv-LV"/>
        </w:rPr>
        <w:t xml:space="preserve">.gada </w:t>
      </w:r>
      <w:r>
        <w:rPr>
          <w:lang w:val="lv-LV"/>
        </w:rPr>
        <w:t>13.maijā, plkst. 12:00</w:t>
      </w:r>
    </w:p>
    <w:p w:rsidR="004A0610" w:rsidRPr="00E12C7A" w:rsidRDefault="004A0610">
      <w:pPr>
        <w:rPr>
          <w:lang w:val="lv-LV"/>
        </w:rPr>
      </w:pPr>
    </w:p>
    <w:p w:rsidR="004A0610" w:rsidRPr="006F35F8" w:rsidRDefault="004A0610" w:rsidP="00567AB5">
      <w:pPr>
        <w:pStyle w:val="adr"/>
        <w:spacing w:before="0" w:beforeAutospacing="0" w:after="0" w:afterAutospacing="0"/>
        <w:jc w:val="both"/>
      </w:pPr>
      <w:r w:rsidRPr="006F35F8">
        <w:rPr>
          <w:b/>
        </w:rPr>
        <w:t>ŠIS DOKUMENTS IR ELEKTRONISKI PARAKSTĪTS AR DROŠU ELEKTRONISKO PARAKSTU UN SATUR LAIKA ZĪMOGU.</w:t>
      </w:r>
    </w:p>
    <w:p w:rsidR="004A0610" w:rsidRPr="00E12C7A" w:rsidRDefault="004A0610">
      <w:pPr>
        <w:rPr>
          <w:lang w:val="lv-LV"/>
        </w:rPr>
      </w:pPr>
    </w:p>
    <w:p w:rsidR="004A0610" w:rsidRDefault="004A0610">
      <w:pPr>
        <w:rPr>
          <w:lang w:val="lv-LV"/>
        </w:rPr>
      </w:pPr>
      <w:r>
        <w:rPr>
          <w:lang w:val="lv-LV"/>
        </w:rPr>
        <w:t>Pēteris Rubenis</w:t>
      </w:r>
    </w:p>
    <w:p w:rsidR="004A0610" w:rsidRDefault="004A0610">
      <w:pPr>
        <w:rPr>
          <w:lang w:val="lv-LV"/>
        </w:rPr>
      </w:pPr>
      <w:r>
        <w:rPr>
          <w:lang w:val="lv-LV"/>
        </w:rPr>
        <w:t>SIA „CAPITAL HOLDING”</w:t>
      </w:r>
    </w:p>
    <w:p w:rsidR="004A0610" w:rsidRPr="00E12C7A" w:rsidRDefault="004A0610">
      <w:pPr>
        <w:rPr>
          <w:lang w:val="lv-LV"/>
        </w:rPr>
      </w:pPr>
      <w:r>
        <w:rPr>
          <w:lang w:val="lv-LV"/>
        </w:rPr>
        <w:t>Valdes priekšsēdētājs</w:t>
      </w:r>
    </w:p>
    <w:p w:rsidR="004A0610" w:rsidRPr="00E12C7A" w:rsidRDefault="004A0610">
      <w:pPr>
        <w:rPr>
          <w:lang w:val="lv-LV"/>
        </w:rPr>
      </w:pPr>
    </w:p>
    <w:p w:rsidR="004A0610" w:rsidRPr="00E12C7A" w:rsidRDefault="004A0610">
      <w:pPr>
        <w:rPr>
          <w:lang w:val="lv-LV"/>
        </w:rPr>
      </w:pPr>
    </w:p>
    <w:p w:rsidR="004A0610" w:rsidRPr="00E12C7A" w:rsidRDefault="004A0610">
      <w:pPr>
        <w:rPr>
          <w:lang w:val="lv-LV"/>
        </w:rPr>
      </w:pPr>
    </w:p>
    <w:p w:rsidR="004A0610" w:rsidRPr="00E12C7A" w:rsidRDefault="004A0610" w:rsidP="0044774D">
      <w:pPr>
        <w:pStyle w:val="4"/>
        <w:jc w:val="left"/>
      </w:pPr>
    </w:p>
    <w:p w:rsidR="004A0610" w:rsidRPr="00E12C7A" w:rsidRDefault="004A0610">
      <w:pPr>
        <w:rPr>
          <w:lang w:val="lv-LV"/>
        </w:rPr>
      </w:pPr>
    </w:p>
    <w:sectPr w:rsidR="004A0610" w:rsidRPr="00E12C7A" w:rsidSect="00BC3E38">
      <w:headerReference w:type="even" r:id="rId8"/>
      <w:headerReference w:type="default" r:id="rId9"/>
      <w:footerReference w:type="first" r:id="rId10"/>
      <w:pgSz w:w="11907" w:h="16840" w:code="9"/>
      <w:pgMar w:top="1418" w:right="1418" w:bottom="1134" w:left="1418" w:header="567"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7E" w:rsidRDefault="00FB437E">
      <w:r>
        <w:separator/>
      </w:r>
    </w:p>
  </w:endnote>
  <w:endnote w:type="continuationSeparator" w:id="0">
    <w:p w:rsidR="00FB437E" w:rsidRDefault="00FB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Dutch TL"/>
    <w:panose1 w:val="00000000000000000000"/>
    <w:charset w:val="00"/>
    <w:family w:val="roman"/>
    <w:notTrueType/>
    <w:pitch w:val="variable"/>
    <w:sig w:usb0="00000003" w:usb1="00000000" w:usb2="00000000" w:usb3="00000000" w:csb0="00000001" w:csb1="00000000"/>
  </w:font>
  <w:font w:name="Footlight MT Light">
    <w:panose1 w:val="0204060206030A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10" w:rsidRDefault="004A0610">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7E" w:rsidRDefault="00FB437E">
      <w:r>
        <w:separator/>
      </w:r>
    </w:p>
  </w:footnote>
  <w:footnote w:type="continuationSeparator" w:id="0">
    <w:p w:rsidR="00FB437E" w:rsidRDefault="00FB437E">
      <w:r>
        <w:continuationSeparator/>
      </w:r>
    </w:p>
  </w:footnote>
  <w:footnote w:id="1">
    <w:p w:rsidR="004A0610" w:rsidRDefault="004A0610">
      <w:pPr>
        <w:pStyle w:val="a8"/>
        <w:ind w:left="120" w:hanging="120"/>
      </w:pPr>
      <w:r>
        <w:rPr>
          <w:rStyle w:val="a5"/>
          <w:lang w:val="lv-LV"/>
        </w:rPr>
        <w:footnoteRef/>
      </w:r>
      <w:r>
        <w:rPr>
          <w:lang w:val="lv-LV"/>
        </w:rPr>
        <w:t xml:space="preserve"> Norāda šādu personu vārdu, uzvārdu vai nosaukumu: (a) akcionāra; (b) </w:t>
      </w:r>
      <w:r>
        <w:rPr>
          <w:szCs w:val="22"/>
          <w:lang w:val="lv-LV"/>
        </w:rPr>
        <w:t>personas, kas iegūst vai rīkojas ar balsstiesībām, kas minētas Finanšu instrumentu tirgus likuma 8. panta 2.–8. punktā; (c) visu personu, kuras noslēgušas Finanšu instrumentu tirgus likuma 8. panta 1. punktā minēto vienošanos; (d) personas, kurai pieder tāds finanšu instruments, kas tai dod  tiesības iegūt emitenta jau emitētās akcijas.</w:t>
      </w:r>
    </w:p>
  </w:footnote>
  <w:footnote w:id="2">
    <w:p w:rsidR="004A0610" w:rsidRDefault="004A0610">
      <w:pPr>
        <w:pStyle w:val="a8"/>
        <w:ind w:left="120" w:hanging="120"/>
      </w:pPr>
      <w:r>
        <w:rPr>
          <w:rStyle w:val="a5"/>
          <w:lang w:val="lv-LV"/>
        </w:rPr>
        <w:footnoteRef/>
      </w:r>
      <w:r>
        <w:rPr>
          <w:lang w:val="lv-LV"/>
        </w:rPr>
        <w:t xml:space="preserve"> Prasība attiecas uz gadījumiem, kas minēti </w:t>
      </w:r>
      <w:r>
        <w:rPr>
          <w:szCs w:val="22"/>
          <w:lang w:val="lv-LV"/>
        </w:rPr>
        <w:t>Finanšu instrumentu tirgus likuma 8. panta 2.–8. punktā. Norāda tāda akcionāra vārdu, uzvārdu vai nosaukumu, kas ir sadarbības partneris personai, kas minēta Finanšu instrumentu tirgus likuma 8. pantā.</w:t>
      </w:r>
    </w:p>
  </w:footnote>
  <w:footnote w:id="3">
    <w:p w:rsidR="004A0610" w:rsidRDefault="004A0610">
      <w:pPr>
        <w:pStyle w:val="a8"/>
      </w:pPr>
      <w:r>
        <w:rPr>
          <w:rStyle w:val="a5"/>
        </w:rPr>
        <w:footnoteRef/>
      </w:r>
      <w:r>
        <w:rPr>
          <w:lang w:val="lv-LV"/>
        </w:rPr>
        <w:t xml:space="preserve"> Attiecas uz gadījumiem, kad akciju sabiedrībai Latvijas Republika ir izcelsmes dalībvalsts.</w:t>
      </w:r>
    </w:p>
  </w:footnote>
  <w:footnote w:id="4">
    <w:p w:rsidR="004A0610" w:rsidRDefault="004A0610">
      <w:pPr>
        <w:pStyle w:val="a8"/>
      </w:pPr>
      <w:r>
        <w:rPr>
          <w:rStyle w:val="a5"/>
        </w:rPr>
        <w:footnoteRef/>
      </w:r>
      <w:r>
        <w:rPr>
          <w:lang w:val="lv-LV"/>
        </w:rPr>
        <w:t xml:space="preserve"> Attiecas uz gadījumiem, kad akciju sabiedrībai Latvijas Republika ir izcelsmes dalībvalsts.</w:t>
      </w:r>
    </w:p>
  </w:footnote>
  <w:footnote w:id="5">
    <w:p w:rsidR="004A0610" w:rsidRDefault="004A0610">
      <w:pPr>
        <w:pStyle w:val="a8"/>
      </w:pPr>
      <w:r>
        <w:rPr>
          <w:rStyle w:val="a5"/>
          <w:lang w:val="lv-LV"/>
        </w:rPr>
        <w:footnoteRef/>
      </w:r>
      <w:r>
        <w:rPr>
          <w:lang w:val="lv-LV"/>
        </w:rPr>
        <w:t xml:space="preserve"> Norāda balsstiesīgās akcijas, kas tiek turētas gan tieši, gan netieši.</w:t>
      </w:r>
    </w:p>
  </w:footnote>
  <w:footnote w:id="6">
    <w:p w:rsidR="004A0610" w:rsidRDefault="004A0610">
      <w:pPr>
        <w:pStyle w:val="a8"/>
      </w:pPr>
      <w:r>
        <w:rPr>
          <w:rStyle w:val="a5"/>
          <w:lang w:val="lv-LV"/>
        </w:rPr>
        <w:footnoteRef/>
      </w:r>
      <w:r>
        <w:rPr>
          <w:lang w:val="lv-LV"/>
        </w:rPr>
        <w:t xml:space="preserve"> Jebkāda informācija, ko paziņojuma sniedzējs vēlas norādīt.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10" w:rsidRDefault="004A0610">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4A0610" w:rsidRDefault="004A061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10" w:rsidRDefault="004A0610">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81D60">
      <w:rPr>
        <w:rStyle w:val="aa"/>
        <w:noProof/>
      </w:rPr>
      <w:t>2</w:t>
    </w:r>
    <w:r>
      <w:rPr>
        <w:rStyle w:val="aa"/>
      </w:rPr>
      <w:fldChar w:fldCharType="end"/>
    </w:r>
  </w:p>
  <w:p w:rsidR="004A0610" w:rsidRDefault="004A0610">
    <w:pPr>
      <w:pStyle w:val="a3"/>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B5AECD4"/>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6DCA518A"/>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75CC816C"/>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E8BAD850"/>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3862D4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AD2ABCDC"/>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FFA0597E"/>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E3EED16A"/>
    <w:lvl w:ilvl="0">
      <w:start w:val="1"/>
      <w:numFmt w:val="bullet"/>
      <w:lvlText w:val=""/>
      <w:lvlJc w:val="left"/>
      <w:pPr>
        <w:tabs>
          <w:tab w:val="num" w:pos="360"/>
        </w:tabs>
        <w:ind w:left="360" w:hanging="360"/>
      </w:pPr>
      <w:rPr>
        <w:rFonts w:ascii="Symbol" w:hAnsi="Symbol" w:hint="default"/>
      </w:rPr>
    </w:lvl>
  </w:abstractNum>
  <w:abstractNum w:abstractNumId="8">
    <w:nsid w:val="FFFFFFFB"/>
    <w:multiLevelType w:val="multilevel"/>
    <w:tmpl w:val="B916045C"/>
    <w:lvl w:ilvl="0">
      <w:start w:val="1"/>
      <w:numFmt w:val="decimal"/>
      <w:suff w:val="space"/>
      <w:lvlText w:val="%1."/>
      <w:lvlJc w:val="left"/>
      <w:rPr>
        <w:rFonts w:ascii="Times New Roman" w:hAnsi="Times New Roman" w:cs="Times New Roman" w:hint="default"/>
        <w:sz w:val="24"/>
      </w:rPr>
    </w:lvl>
    <w:lvl w:ilvl="1">
      <w:start w:val="1"/>
      <w:numFmt w:val="decimal"/>
      <w:pStyle w:val="2"/>
      <w:suff w:val="space"/>
      <w:lvlText w:val="%1.%2."/>
      <w:lvlJc w:val="left"/>
      <w:rPr>
        <w:rFonts w:ascii="Times New Roman" w:hAnsi="Times New Roman" w:cs="Times New Roman" w:hint="default"/>
        <w:b w:val="0"/>
        <w:i w:val="0"/>
        <w:sz w:val="24"/>
      </w:rPr>
    </w:lvl>
    <w:lvl w:ilvl="2">
      <w:start w:val="1"/>
      <w:numFmt w:val="decimal"/>
      <w:suff w:val="space"/>
      <w:lvlText w:val="%1.%2.%3."/>
      <w:lvlJc w:val="left"/>
      <w:rPr>
        <w:rFonts w:ascii="Times New Roman" w:hAnsi="Times New Roman" w:cs="Times New Roman" w:hint="default"/>
        <w:b w:val="0"/>
        <w:i w:val="0"/>
        <w:sz w:val="24"/>
      </w:rPr>
    </w:lvl>
    <w:lvl w:ilvl="3">
      <w:start w:val="1"/>
      <w:numFmt w:val="decimal"/>
      <w:suff w:val="space"/>
      <w:lvlText w:val="%1.%2.%3.%4."/>
      <w:lvlJc w:val="left"/>
      <w:rPr>
        <w:rFonts w:ascii="Times New Roman" w:hAnsi="Times New Roman" w:cs="Times New Roman" w:hint="default"/>
        <w:b w:val="0"/>
        <w:i w:val="0"/>
        <w:sz w:val="24"/>
      </w:rPr>
    </w:lvl>
    <w:lvl w:ilvl="4">
      <w:start w:val="1"/>
      <w:numFmt w:val="decimal"/>
      <w:suff w:val="space"/>
      <w:lvlText w:val="%1.%2.%3.%4.%5."/>
      <w:lvlJc w:val="left"/>
      <w:rPr>
        <w:rFonts w:ascii="Times New Roman" w:hAnsi="Times New Roman" w:cs="Times New Roman" w:hint="default"/>
        <w:b w:val="0"/>
        <w:i w:val="0"/>
        <w:sz w:val="22"/>
      </w:rPr>
    </w:lvl>
    <w:lvl w:ilvl="5">
      <w:start w:val="1"/>
      <w:numFmt w:val="decimal"/>
      <w:pStyle w:val="6"/>
      <w:suff w:val="space"/>
      <w:lvlText w:val="%1.%2.%3.%4.%5.%6."/>
      <w:lvlJc w:val="left"/>
      <w:rPr>
        <w:rFonts w:ascii="Times New Roman" w:hAnsi="Times New Roman" w:cs="Times New Roman" w:hint="default"/>
        <w:b w:val="0"/>
        <w:i w:val="0"/>
        <w:sz w:val="22"/>
      </w:rPr>
    </w:lvl>
    <w:lvl w:ilvl="6">
      <w:start w:val="1"/>
      <w:numFmt w:val="decimal"/>
      <w:pStyle w:val="7"/>
      <w:suff w:val="space"/>
      <w:lvlText w:val="%1.%2.%3.%4.%5.%6.%7."/>
      <w:lvlJc w:val="left"/>
      <w:rPr>
        <w:rFonts w:ascii="Times New Roman" w:hAnsi="Times New Roman" w:cs="Times New Roman" w:hint="default"/>
        <w:b w:val="0"/>
        <w:i w:val="0"/>
        <w:sz w:val="22"/>
      </w:rPr>
    </w:lvl>
    <w:lvl w:ilvl="7">
      <w:start w:val="1"/>
      <w:numFmt w:val="decimal"/>
      <w:pStyle w:val="8"/>
      <w:suff w:val="space"/>
      <w:lvlText w:val="%1.%2.%3.%4.%5.%6.%7.%8."/>
      <w:lvlJc w:val="left"/>
      <w:rPr>
        <w:rFonts w:ascii="Times New Roman" w:hAnsi="Times New Roman" w:cs="Times New Roman" w:hint="default"/>
        <w:b w:val="0"/>
        <w:i w:val="0"/>
        <w:sz w:val="22"/>
      </w:rPr>
    </w:lvl>
    <w:lvl w:ilvl="8">
      <w:start w:val="1"/>
      <w:numFmt w:val="decimal"/>
      <w:pStyle w:val="9"/>
      <w:suff w:val="space"/>
      <w:lvlText w:val="%1.%2.%3.%4.%5.%6.%7.%8.%9."/>
      <w:lvlJc w:val="left"/>
      <w:rPr>
        <w:rFonts w:ascii="Times New Roman" w:hAnsi="Times New Roman" w:cs="Times New Roman" w:hint="default"/>
        <w:b w:val="0"/>
        <w:i w:val="0"/>
        <w:sz w:val="22"/>
      </w:rPr>
    </w:lvl>
  </w:abstractNum>
  <w:abstractNum w:abstractNumId="9">
    <w:nsid w:val="0057297B"/>
    <w:multiLevelType w:val="multilevel"/>
    <w:tmpl w:val="A7027D24"/>
    <w:name w:val="List Number 3"/>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1C52409"/>
    <w:multiLevelType w:val="singleLevel"/>
    <w:tmpl w:val="601438B4"/>
    <w:name w:val="Tiret 3"/>
    <w:lvl w:ilvl="0">
      <w:start w:val="1"/>
      <w:numFmt w:val="bullet"/>
      <w:lvlRestart w:val="0"/>
      <w:lvlText w:val="–"/>
      <w:lvlJc w:val="left"/>
      <w:pPr>
        <w:tabs>
          <w:tab w:val="num" w:pos="2551"/>
        </w:tabs>
        <w:ind w:left="2551" w:hanging="567"/>
      </w:pPr>
    </w:lvl>
  </w:abstractNum>
  <w:abstractNum w:abstractNumId="11">
    <w:nsid w:val="05DC6AD1"/>
    <w:multiLevelType w:val="singleLevel"/>
    <w:tmpl w:val="533EDB0C"/>
    <w:name w:val="List Bullet 4"/>
    <w:lvl w:ilvl="0">
      <w:start w:val="1"/>
      <w:numFmt w:val="bullet"/>
      <w:lvlRestart w:val="0"/>
      <w:lvlText w:val=""/>
      <w:lvlJc w:val="left"/>
      <w:pPr>
        <w:tabs>
          <w:tab w:val="num" w:pos="1134"/>
        </w:tabs>
        <w:ind w:left="1134" w:hanging="283"/>
      </w:pPr>
      <w:rPr>
        <w:rFonts w:ascii="Symbol" w:hAnsi="Symbol"/>
      </w:rPr>
    </w:lvl>
  </w:abstractNum>
  <w:abstractNum w:abstractNumId="12">
    <w:nsid w:val="082C29B3"/>
    <w:multiLevelType w:val="singleLevel"/>
    <w:tmpl w:val="7E7AA688"/>
    <w:name w:val="List Dash"/>
    <w:lvl w:ilvl="0">
      <w:start w:val="1"/>
      <w:numFmt w:val="bullet"/>
      <w:lvlRestart w:val="0"/>
      <w:lvlText w:val="–"/>
      <w:lvlJc w:val="left"/>
      <w:pPr>
        <w:tabs>
          <w:tab w:val="num" w:pos="283"/>
        </w:tabs>
        <w:ind w:left="283" w:hanging="283"/>
      </w:pPr>
      <w:rPr>
        <w:rFonts w:ascii="Times New Roman" w:hAnsi="Times New Roman"/>
      </w:rPr>
    </w:lvl>
  </w:abstractNum>
  <w:abstractNum w:abstractNumId="13">
    <w:nsid w:val="0DBF178B"/>
    <w:multiLevelType w:val="multilevel"/>
    <w:tmpl w:val="844CFC72"/>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0E73795B"/>
    <w:multiLevelType w:val="singleLevel"/>
    <w:tmpl w:val="7E924794"/>
    <w:name w:val="List Dash 4"/>
    <w:lvl w:ilvl="0">
      <w:start w:val="1"/>
      <w:numFmt w:val="bullet"/>
      <w:lvlRestart w:val="0"/>
      <w:lvlText w:val="–"/>
      <w:lvlJc w:val="left"/>
      <w:pPr>
        <w:tabs>
          <w:tab w:val="num" w:pos="1134"/>
        </w:tabs>
        <w:ind w:left="1134" w:hanging="283"/>
      </w:pPr>
      <w:rPr>
        <w:rFonts w:ascii="Times New Roman" w:hAnsi="Times New Roman"/>
      </w:rPr>
    </w:lvl>
  </w:abstractNum>
  <w:abstractNum w:abstractNumId="15">
    <w:nsid w:val="117E32D1"/>
    <w:multiLevelType w:val="multilevel"/>
    <w:tmpl w:val="F3EA10F8"/>
    <w:lvl w:ilvl="0">
      <w:start w:val="1"/>
      <w:numFmt w:val="decimal"/>
      <w:suff w:val="space"/>
      <w:lvlText w:val="%1."/>
      <w:lvlJc w:val="left"/>
      <w:rPr>
        <w:rFonts w:ascii="Times New Roman" w:hAnsi="Times New Roman" w:cs="Times New Roman" w:hint="default"/>
        <w:b w:val="0"/>
        <w:i w:val="0"/>
        <w:sz w:val="24"/>
      </w:rPr>
    </w:lvl>
    <w:lvl w:ilvl="1">
      <w:start w:val="1"/>
      <w:numFmt w:val="decimal"/>
      <w:isLgl/>
      <w:suff w:val="space"/>
      <w:lvlText w:val="%1.%2."/>
      <w:lvlJc w:val="left"/>
      <w:rPr>
        <w:rFonts w:ascii="Times New Roman" w:hAnsi="Times New Roman" w:cs="Times New Roman" w:hint="default"/>
        <w:b w:val="0"/>
        <w:i w:val="0"/>
        <w:sz w:val="24"/>
      </w:rPr>
    </w:lvl>
    <w:lvl w:ilvl="2">
      <w:start w:val="1"/>
      <w:numFmt w:val="decimal"/>
      <w:isLgl/>
      <w:suff w:val="space"/>
      <w:lvlText w:val="%1.%2.%3."/>
      <w:lvlJc w:val="left"/>
      <w:rPr>
        <w:rFonts w:ascii="Times New Roman" w:hAnsi="Times New Roman" w:cs="Times New Roman" w:hint="default"/>
        <w:b w:val="0"/>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12CC48C7"/>
    <w:multiLevelType w:val="singleLevel"/>
    <w:tmpl w:val="C94AB048"/>
    <w:name w:val="Tiret 1"/>
    <w:lvl w:ilvl="0">
      <w:start w:val="1"/>
      <w:numFmt w:val="bullet"/>
      <w:lvlRestart w:val="0"/>
      <w:lvlText w:val="–"/>
      <w:lvlJc w:val="left"/>
      <w:pPr>
        <w:tabs>
          <w:tab w:val="num" w:pos="1417"/>
        </w:tabs>
        <w:ind w:left="1417" w:hanging="567"/>
      </w:pPr>
    </w:lvl>
  </w:abstractNum>
  <w:abstractNum w:abstractNumId="17">
    <w:nsid w:val="14FF26E0"/>
    <w:multiLevelType w:val="hybridMultilevel"/>
    <w:tmpl w:val="4F942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58C4BE3"/>
    <w:multiLevelType w:val="singleLevel"/>
    <w:tmpl w:val="124E7C6E"/>
    <w:name w:val="List Dash 3"/>
    <w:lvl w:ilvl="0">
      <w:start w:val="1"/>
      <w:numFmt w:val="bullet"/>
      <w:lvlRestart w:val="0"/>
      <w:lvlText w:val="–"/>
      <w:lvlJc w:val="left"/>
      <w:pPr>
        <w:tabs>
          <w:tab w:val="num" w:pos="1134"/>
        </w:tabs>
        <w:ind w:left="1134" w:hanging="283"/>
      </w:pPr>
      <w:rPr>
        <w:rFonts w:ascii="Times New Roman" w:hAnsi="Times New Roman"/>
      </w:rPr>
    </w:lvl>
  </w:abstractNum>
  <w:abstractNum w:abstractNumId="19">
    <w:nsid w:val="163057F7"/>
    <w:multiLevelType w:val="singleLevel"/>
    <w:tmpl w:val="46E8A5C2"/>
    <w:name w:val="List Bullet 2"/>
    <w:lvl w:ilvl="0">
      <w:start w:val="1"/>
      <w:numFmt w:val="bullet"/>
      <w:lvlRestart w:val="0"/>
      <w:lvlText w:val=""/>
      <w:lvlJc w:val="left"/>
      <w:pPr>
        <w:tabs>
          <w:tab w:val="num" w:pos="1134"/>
        </w:tabs>
        <w:ind w:left="1134" w:hanging="283"/>
      </w:pPr>
      <w:rPr>
        <w:rFonts w:ascii="Symbol" w:hAnsi="Symbol"/>
      </w:rPr>
    </w:lvl>
  </w:abstractNum>
  <w:abstractNum w:abstractNumId="20">
    <w:nsid w:val="1AA8632C"/>
    <w:multiLevelType w:val="singleLevel"/>
    <w:tmpl w:val="69182118"/>
    <w:name w:val="List Bullet"/>
    <w:lvl w:ilvl="0">
      <w:start w:val="1"/>
      <w:numFmt w:val="bullet"/>
      <w:lvlRestart w:val="0"/>
      <w:lvlText w:val=""/>
      <w:lvlJc w:val="left"/>
      <w:pPr>
        <w:tabs>
          <w:tab w:val="num" w:pos="283"/>
        </w:tabs>
        <w:ind w:left="283" w:hanging="283"/>
      </w:pPr>
      <w:rPr>
        <w:rFonts w:ascii="Symbol" w:hAnsi="Symbol"/>
      </w:rPr>
    </w:lvl>
  </w:abstractNum>
  <w:abstractNum w:abstractNumId="21">
    <w:nsid w:val="20855899"/>
    <w:multiLevelType w:val="multilevel"/>
    <w:tmpl w:val="1C264FD0"/>
    <w:name w:val="Heading"/>
    <w:lvl w:ilvl="0">
      <w:start w:val="1"/>
      <w:numFmt w:val="decimal"/>
      <w:lvlRestart w:val="0"/>
      <w:lvlText w:val="%1."/>
      <w:lvlJc w:val="left"/>
      <w:pPr>
        <w:tabs>
          <w:tab w:val="num" w:pos="1570"/>
        </w:tabs>
        <w:ind w:left="1570" w:hanging="850"/>
      </w:pPr>
      <w:rPr>
        <w:rFonts w:cs="Times New Roman"/>
      </w:rPr>
    </w:lvl>
    <w:lvl w:ilvl="1">
      <w:start w:val="1"/>
      <w:numFmt w:val="decimal"/>
      <w:lvlText w:val="%1.%2."/>
      <w:lvlJc w:val="left"/>
      <w:pPr>
        <w:tabs>
          <w:tab w:val="num" w:pos="1570"/>
        </w:tabs>
        <w:ind w:left="1570" w:hanging="850"/>
      </w:pPr>
      <w:rPr>
        <w:rFonts w:cs="Times New Roman"/>
      </w:rPr>
    </w:lvl>
    <w:lvl w:ilvl="2">
      <w:start w:val="1"/>
      <w:numFmt w:val="decimal"/>
      <w:lvlText w:val="%1.%2.%3."/>
      <w:lvlJc w:val="left"/>
      <w:pPr>
        <w:tabs>
          <w:tab w:val="num" w:pos="1570"/>
        </w:tabs>
        <w:ind w:left="1570" w:hanging="850"/>
      </w:pPr>
      <w:rPr>
        <w:rFonts w:cs="Times New Roman"/>
      </w:rPr>
    </w:lvl>
    <w:lvl w:ilvl="3">
      <w:start w:val="1"/>
      <w:numFmt w:val="decimal"/>
      <w:lvlText w:val="%1.%2.%3.%4."/>
      <w:lvlJc w:val="left"/>
      <w:pPr>
        <w:tabs>
          <w:tab w:val="num" w:pos="1570"/>
        </w:tabs>
        <w:ind w:left="1570" w:hanging="85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22">
    <w:nsid w:val="22E55F2C"/>
    <w:multiLevelType w:val="multilevel"/>
    <w:tmpl w:val="8FC88E8E"/>
    <w:lvl w:ilvl="0">
      <w:start w:val="1"/>
      <w:numFmt w:val="decimal"/>
      <w:pStyle w:val="TekstsN3"/>
      <w:suff w:val="space"/>
      <w:lvlText w:val="%1."/>
      <w:lvlJc w:val="left"/>
      <w:rPr>
        <w:rFonts w:ascii="Times New Roman" w:hAnsi="Times New Roman" w:cs="Times New Roman" w:hint="default"/>
        <w:b w:val="0"/>
        <w:i w:val="0"/>
        <w:sz w:val="24"/>
      </w:rPr>
    </w:lvl>
    <w:lvl w:ilvl="1">
      <w:start w:val="1"/>
      <w:numFmt w:val="decimal"/>
      <w:pStyle w:val="TekstsN2"/>
      <w:isLgl/>
      <w:suff w:val="space"/>
      <w:lvlText w:val="%1.%2."/>
      <w:lvlJc w:val="left"/>
      <w:rPr>
        <w:rFonts w:ascii="Times New Roman" w:hAnsi="Times New Roman" w:cs="Times New Roman" w:hint="default"/>
        <w:b w:val="0"/>
        <w:i w:val="0"/>
        <w:sz w:val="24"/>
      </w:rPr>
    </w:lvl>
    <w:lvl w:ilvl="2">
      <w:start w:val="1"/>
      <w:numFmt w:val="decimal"/>
      <w:pStyle w:val="TekstsN3"/>
      <w:isLgl/>
      <w:suff w:val="space"/>
      <w:lvlText w:val="%1.%2.%3."/>
      <w:lvlJc w:val="left"/>
      <w:rPr>
        <w:rFonts w:ascii="Times New Roman" w:hAnsi="Times New Roman" w:cs="Times New Roman" w:hint="default"/>
        <w:b w:val="0"/>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284D528E"/>
    <w:multiLevelType w:val="singleLevel"/>
    <w:tmpl w:val="B50C2F04"/>
    <w:lvl w:ilvl="0">
      <w:start w:val="1"/>
      <w:numFmt w:val="decimal"/>
      <w:lvlRestart w:val="0"/>
      <w:lvlText w:val="(%1)"/>
      <w:lvlJc w:val="left"/>
      <w:pPr>
        <w:tabs>
          <w:tab w:val="num" w:pos="709"/>
        </w:tabs>
        <w:ind w:left="709" w:hanging="709"/>
      </w:pPr>
      <w:rPr>
        <w:rFonts w:cs="Times New Roman"/>
      </w:rPr>
    </w:lvl>
  </w:abstractNum>
  <w:abstractNum w:abstractNumId="24">
    <w:nsid w:val="289B7586"/>
    <w:multiLevelType w:val="multilevel"/>
    <w:tmpl w:val="0D8E404A"/>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9DE564E"/>
    <w:multiLevelType w:val="singleLevel"/>
    <w:tmpl w:val="CF9881A4"/>
    <w:name w:val="List Number"/>
    <w:lvl w:ilvl="0">
      <w:start w:val="1"/>
      <w:numFmt w:val="bullet"/>
      <w:lvlRestart w:val="0"/>
      <w:lvlText w:val="–"/>
      <w:lvlJc w:val="left"/>
      <w:pPr>
        <w:tabs>
          <w:tab w:val="num" w:pos="1134"/>
        </w:tabs>
        <w:ind w:left="1134" w:hanging="283"/>
      </w:pPr>
      <w:rPr>
        <w:rFonts w:ascii="Times New Roman" w:hAnsi="Times New Roman"/>
      </w:rPr>
    </w:lvl>
  </w:abstractNum>
  <w:abstractNum w:abstractNumId="26">
    <w:nsid w:val="354E2D16"/>
    <w:multiLevelType w:val="multilevel"/>
    <w:tmpl w:val="7F5EC6AE"/>
    <w:lvl w:ilvl="0">
      <w:start w:val="1"/>
      <w:numFmt w:val="decimal"/>
      <w:suff w:val="space"/>
      <w:lvlText w:val="%1."/>
      <w:lvlJc w:val="left"/>
      <w:rPr>
        <w:rFonts w:ascii="Teutonica" w:hAnsi="Teutonica" w:cs="Times New Roman" w:hint="default"/>
        <w:b w:val="0"/>
        <w:i w:val="0"/>
        <w:sz w:val="24"/>
      </w:rPr>
    </w:lvl>
    <w:lvl w:ilvl="1">
      <w:start w:val="1"/>
      <w:numFmt w:val="decimal"/>
      <w:suff w:val="space"/>
      <w:lvlText w:val="%1.%2."/>
      <w:lvlJc w:val="left"/>
      <w:rPr>
        <w:rFonts w:ascii="Teutonica" w:hAnsi="Teutonica" w:cs="Times New Roman" w:hint="default"/>
        <w:sz w:val="24"/>
      </w:rPr>
    </w:lvl>
    <w:lvl w:ilvl="2">
      <w:start w:val="1"/>
      <w:numFmt w:val="decimal"/>
      <w:suff w:val="space"/>
      <w:lvlText w:val="%1.%2.%3."/>
      <w:lvlJc w:val="left"/>
      <w:rPr>
        <w:rFonts w:ascii="Teutonica" w:hAnsi="Teutonica" w:cs="Times New Roman" w:hint="default"/>
        <w:sz w:val="24"/>
      </w:rPr>
    </w:lvl>
    <w:lvl w:ilvl="3">
      <w:start w:val="1"/>
      <w:numFmt w:val="decimal"/>
      <w:suff w:val="space"/>
      <w:lvlText w:val="%1.%2.%3.%4."/>
      <w:lvlJc w:val="left"/>
      <w:rPr>
        <w:rFonts w:ascii="Teutonica" w:hAnsi="Teutonica" w:cs="Times New Roman" w:hint="default"/>
        <w:sz w:val="24"/>
      </w:rPr>
    </w:lvl>
    <w:lvl w:ilvl="4">
      <w:start w:val="1"/>
      <w:numFmt w:val="decimal"/>
      <w:suff w:val="space"/>
      <w:lvlText w:val="%1.%2.%3.%4.%5."/>
      <w:lvlJc w:val="left"/>
      <w:rPr>
        <w:rFonts w:ascii="Teutonica" w:hAnsi="Teutonica" w:cs="Times New Roman" w:hint="default"/>
        <w:sz w:val="24"/>
      </w:rPr>
    </w:lvl>
    <w:lvl w:ilvl="5">
      <w:start w:val="1"/>
      <w:numFmt w:val="decimal"/>
      <w:suff w:val="space"/>
      <w:lvlText w:val="%1.%2.%3.%4.%5.%6."/>
      <w:lvlJc w:val="left"/>
      <w:rPr>
        <w:rFonts w:ascii="Teutonica" w:hAnsi="Teutonica" w:cs="Times New Roman" w:hint="default"/>
        <w:sz w:val="24"/>
      </w:rPr>
    </w:lvl>
    <w:lvl w:ilvl="6">
      <w:start w:val="1"/>
      <w:numFmt w:val="decimal"/>
      <w:suff w:val="space"/>
      <w:lvlText w:val="%1.%2.%3.%4.%5.%6.%7."/>
      <w:lvlJc w:val="left"/>
      <w:rPr>
        <w:rFonts w:ascii="Teutonica" w:hAnsi="Teutonica" w:cs="Times New Roman" w:hint="default"/>
        <w:sz w:val="24"/>
      </w:rPr>
    </w:lvl>
    <w:lvl w:ilvl="7">
      <w:start w:val="1"/>
      <w:numFmt w:val="decimal"/>
      <w:suff w:val="space"/>
      <w:lvlText w:val="%1.%2.%3.%4.%5.%6.%7.%8."/>
      <w:lvlJc w:val="left"/>
      <w:rPr>
        <w:rFonts w:ascii="Teutonica" w:hAnsi="Teutonica" w:cs="Times New Roman" w:hint="default"/>
        <w:sz w:val="24"/>
      </w:rPr>
    </w:lvl>
    <w:lvl w:ilvl="8">
      <w:start w:val="1"/>
      <w:numFmt w:val="decimal"/>
      <w:suff w:val="space"/>
      <w:lvlText w:val="%1.%2.%3.%4.%5.%6.%7.%8.%9."/>
      <w:lvlJc w:val="left"/>
      <w:rPr>
        <w:rFonts w:ascii="Teutonica" w:hAnsi="Teutonica" w:cs="Times New Roman" w:hint="default"/>
        <w:sz w:val="24"/>
      </w:rPr>
    </w:lvl>
  </w:abstractNum>
  <w:abstractNum w:abstractNumId="27">
    <w:nsid w:val="35900B9D"/>
    <w:multiLevelType w:val="singleLevel"/>
    <w:tmpl w:val="BE44DDB4"/>
    <w:name w:val="List Dash 1"/>
    <w:lvl w:ilvl="0">
      <w:start w:val="1"/>
      <w:numFmt w:val="bullet"/>
      <w:lvlRestart w:val="0"/>
      <w:lvlText w:val="–"/>
      <w:lvlJc w:val="left"/>
      <w:pPr>
        <w:tabs>
          <w:tab w:val="num" w:pos="1984"/>
        </w:tabs>
        <w:ind w:left="1984" w:hanging="567"/>
      </w:pPr>
    </w:lvl>
  </w:abstractNum>
  <w:abstractNum w:abstractNumId="28">
    <w:nsid w:val="362559B2"/>
    <w:multiLevelType w:val="singleLevel"/>
    <w:tmpl w:val="BAEC6DAE"/>
    <w:name w:val="Tiret 2"/>
    <w:lvl w:ilvl="0">
      <w:start w:val="1"/>
      <w:numFmt w:val="bullet"/>
      <w:lvlRestart w:val="0"/>
      <w:lvlText w:val=""/>
      <w:lvlJc w:val="left"/>
      <w:pPr>
        <w:tabs>
          <w:tab w:val="num" w:pos="1134"/>
        </w:tabs>
        <w:ind w:left="1134" w:hanging="283"/>
      </w:pPr>
      <w:rPr>
        <w:rFonts w:ascii="Symbol" w:hAnsi="Symbol"/>
      </w:rPr>
    </w:lvl>
  </w:abstractNum>
  <w:abstractNum w:abstractNumId="29">
    <w:nsid w:val="36B15EAE"/>
    <w:multiLevelType w:val="multilevel"/>
    <w:tmpl w:val="78FAA51A"/>
    <w:name w:val="List Bullet 3"/>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1365B4E"/>
    <w:multiLevelType w:val="singleLevel"/>
    <w:tmpl w:val="ADB21A02"/>
    <w:lvl w:ilvl="0">
      <w:start w:val="1"/>
      <w:numFmt w:val="bullet"/>
      <w:lvlRestart w:val="0"/>
      <w:lvlText w:val="–"/>
      <w:lvlJc w:val="left"/>
      <w:pPr>
        <w:tabs>
          <w:tab w:val="num" w:pos="850"/>
        </w:tabs>
        <w:ind w:left="850" w:hanging="850"/>
      </w:pPr>
    </w:lvl>
  </w:abstractNum>
  <w:abstractNum w:abstractNumId="31">
    <w:nsid w:val="539A794A"/>
    <w:multiLevelType w:val="multilevel"/>
    <w:tmpl w:val="F48659FE"/>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54B61227"/>
    <w:multiLevelType w:val="singleLevel"/>
    <w:tmpl w:val="AA50545E"/>
    <w:lvl w:ilvl="0">
      <w:start w:val="1"/>
      <w:numFmt w:val="bullet"/>
      <w:lvlRestart w:val="0"/>
      <w:lvlText w:val="–"/>
      <w:lvlJc w:val="left"/>
      <w:pPr>
        <w:tabs>
          <w:tab w:val="num" w:pos="3118"/>
        </w:tabs>
        <w:ind w:left="3118" w:hanging="567"/>
      </w:pPr>
    </w:lvl>
  </w:abstractNum>
  <w:abstractNum w:abstractNumId="33">
    <w:nsid w:val="56CD3CE6"/>
    <w:multiLevelType w:val="multilevel"/>
    <w:tmpl w:val="FD8C8902"/>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61A1283D"/>
    <w:multiLevelType w:val="hybridMultilevel"/>
    <w:tmpl w:val="9B4C293A"/>
    <w:lvl w:ilvl="0" w:tplc="FFFFFFFF">
      <w:start w:val="1"/>
      <w:numFmt w:val="decimal"/>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ascii="Footlight MT Light" w:eastAsia="Times New Roman" w:hAnsi="Footlight MT Light" w:cs="Arial"/>
      </w:rPr>
    </w:lvl>
    <w:lvl w:ilvl="2" w:tplc="FFFFFFFF">
      <w:start w:val="1"/>
      <w:numFmt w:val="lowerLetter"/>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688B5A03"/>
    <w:multiLevelType w:val="singleLevel"/>
    <w:tmpl w:val="F858E992"/>
    <w:lvl w:ilvl="0">
      <w:start w:val="1"/>
      <w:numFmt w:val="bullet"/>
      <w:lvlRestart w:val="0"/>
      <w:lvlText w:val="–"/>
      <w:lvlJc w:val="left"/>
      <w:pPr>
        <w:tabs>
          <w:tab w:val="num" w:pos="1134"/>
        </w:tabs>
        <w:ind w:left="1134" w:hanging="283"/>
      </w:pPr>
      <w:rPr>
        <w:rFonts w:ascii="Times New Roman" w:hAnsi="Times New Roman"/>
      </w:rPr>
    </w:lvl>
  </w:abstractNum>
  <w:abstractNum w:abstractNumId="36">
    <w:nsid w:val="73265BBF"/>
    <w:multiLevelType w:val="singleLevel"/>
    <w:tmpl w:val="F50A45B2"/>
    <w:lvl w:ilvl="0">
      <w:start w:val="1"/>
      <w:numFmt w:val="bullet"/>
      <w:lvlRestart w:val="0"/>
      <w:lvlText w:val=""/>
      <w:lvlJc w:val="left"/>
      <w:pPr>
        <w:tabs>
          <w:tab w:val="num" w:pos="1134"/>
        </w:tabs>
        <w:ind w:left="1134" w:hanging="283"/>
      </w:pPr>
      <w:rPr>
        <w:rFonts w:ascii="Symbol" w:hAnsi="Symbol"/>
      </w:rPr>
    </w:lvl>
  </w:abstractNum>
  <w:abstractNum w:abstractNumId="37">
    <w:nsid w:val="79341FF0"/>
    <w:multiLevelType w:val="multilevel"/>
    <w:tmpl w:val="42C4A8E6"/>
    <w:lvl w:ilvl="0">
      <w:start w:val="1"/>
      <w:numFmt w:val="decimal"/>
      <w:suff w:val="space"/>
      <w:lvlText w:val="%1."/>
      <w:lvlJc w:val="left"/>
      <w:rPr>
        <w:rFonts w:ascii="Times New Roman" w:hAnsi="Times New Roman" w:cs="Times New Roman" w:hint="default"/>
        <w:b w:val="0"/>
        <w:i w:val="0"/>
        <w:sz w:val="24"/>
      </w:rPr>
    </w:lvl>
    <w:lvl w:ilvl="1">
      <w:start w:val="1"/>
      <w:numFmt w:val="decimal"/>
      <w:isLgl/>
      <w:suff w:val="space"/>
      <w:lvlText w:val="%1.%2."/>
      <w:lvlJc w:val="left"/>
      <w:rPr>
        <w:rFonts w:ascii="Times New Roman" w:hAnsi="Times New Roman" w:cs="Times New Roman" w:hint="default"/>
        <w:b w:val="0"/>
        <w:i w:val="0"/>
        <w:sz w:val="24"/>
      </w:rPr>
    </w:lvl>
    <w:lvl w:ilvl="2">
      <w:start w:val="1"/>
      <w:numFmt w:val="decimal"/>
      <w:isLgl/>
      <w:suff w:val="space"/>
      <w:lvlText w:val="%1.%2.%3."/>
      <w:lvlJc w:val="left"/>
      <w:rPr>
        <w:rFonts w:ascii="Times New Roman" w:hAnsi="Times New Roman" w:cs="Times New Roman" w:hint="default"/>
        <w:b w:val="0"/>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26"/>
  </w:num>
  <w:num w:numId="10">
    <w:abstractNumId w:val="15"/>
  </w:num>
  <w:num w:numId="11">
    <w:abstractNumId w:val="37"/>
  </w:num>
  <w:num w:numId="12">
    <w:abstractNumId w:val="22"/>
  </w:num>
  <w:num w:numId="13">
    <w:abstractNumId w:val="17"/>
  </w:num>
  <w:num w:numId="14">
    <w:abstractNumId w:val="6"/>
  </w:num>
  <w:num w:numId="15">
    <w:abstractNumId w:val="30"/>
  </w:num>
  <w:num w:numId="16">
    <w:abstractNumId w:val="16"/>
  </w:num>
  <w:num w:numId="17">
    <w:abstractNumId w:val="27"/>
  </w:num>
  <w:num w:numId="18">
    <w:abstractNumId w:val="10"/>
  </w:num>
  <w:num w:numId="19">
    <w:abstractNumId w:val="32"/>
  </w:num>
  <w:num w:numId="20">
    <w:abstractNumId w:val="21"/>
  </w:num>
  <w:num w:numId="21">
    <w:abstractNumId w:val="20"/>
  </w:num>
  <w:num w:numId="22">
    <w:abstractNumId w:val="36"/>
  </w:num>
  <w:num w:numId="23">
    <w:abstractNumId w:val="19"/>
  </w:num>
  <w:num w:numId="24">
    <w:abstractNumId w:val="28"/>
  </w:num>
  <w:num w:numId="25">
    <w:abstractNumId w:val="11"/>
  </w:num>
  <w:num w:numId="26">
    <w:abstractNumId w:val="12"/>
  </w:num>
  <w:num w:numId="27">
    <w:abstractNumId w:val="25"/>
  </w:num>
  <w:num w:numId="28">
    <w:abstractNumId w:val="35"/>
  </w:num>
  <w:num w:numId="29">
    <w:abstractNumId w:val="18"/>
  </w:num>
  <w:num w:numId="30">
    <w:abstractNumId w:val="14"/>
  </w:num>
  <w:num w:numId="31">
    <w:abstractNumId w:val="33"/>
  </w:num>
  <w:num w:numId="32">
    <w:abstractNumId w:val="31"/>
  </w:num>
  <w:num w:numId="33">
    <w:abstractNumId w:val="9"/>
  </w:num>
  <w:num w:numId="34">
    <w:abstractNumId w:val="29"/>
  </w:num>
  <w:num w:numId="35">
    <w:abstractNumId w:val="23"/>
  </w:num>
  <w:num w:numId="36">
    <w:abstractNumId w:val="3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77"/>
    <w:rsid w:val="00000A4B"/>
    <w:rsid w:val="00004BAF"/>
    <w:rsid w:val="000066B1"/>
    <w:rsid w:val="0007276A"/>
    <w:rsid w:val="00074204"/>
    <w:rsid w:val="00085EB3"/>
    <w:rsid w:val="000918F3"/>
    <w:rsid w:val="00092C39"/>
    <w:rsid w:val="000C04A4"/>
    <w:rsid w:val="000E1499"/>
    <w:rsid w:val="000E1CD4"/>
    <w:rsid w:val="00122213"/>
    <w:rsid w:val="00133A3D"/>
    <w:rsid w:val="0014453D"/>
    <w:rsid w:val="0015294D"/>
    <w:rsid w:val="0016539C"/>
    <w:rsid w:val="001705B8"/>
    <w:rsid w:val="00187CAB"/>
    <w:rsid w:val="001A0446"/>
    <w:rsid w:val="001C2680"/>
    <w:rsid w:val="001F6048"/>
    <w:rsid w:val="00205A2A"/>
    <w:rsid w:val="00281D60"/>
    <w:rsid w:val="00295EFE"/>
    <w:rsid w:val="002B35BA"/>
    <w:rsid w:val="002C3BD2"/>
    <w:rsid w:val="002C521A"/>
    <w:rsid w:val="002C768D"/>
    <w:rsid w:val="002E4463"/>
    <w:rsid w:val="00317077"/>
    <w:rsid w:val="00322B75"/>
    <w:rsid w:val="003235BC"/>
    <w:rsid w:val="00340C27"/>
    <w:rsid w:val="00374515"/>
    <w:rsid w:val="00384073"/>
    <w:rsid w:val="003B6586"/>
    <w:rsid w:val="003C2F09"/>
    <w:rsid w:val="003C3387"/>
    <w:rsid w:val="003C62E6"/>
    <w:rsid w:val="003D4F89"/>
    <w:rsid w:val="003D58CD"/>
    <w:rsid w:val="003E3F7C"/>
    <w:rsid w:val="00425420"/>
    <w:rsid w:val="0042564F"/>
    <w:rsid w:val="00440D45"/>
    <w:rsid w:val="0044774D"/>
    <w:rsid w:val="004A0610"/>
    <w:rsid w:val="004D0BCE"/>
    <w:rsid w:val="004D300F"/>
    <w:rsid w:val="004F3323"/>
    <w:rsid w:val="00512A37"/>
    <w:rsid w:val="005614C1"/>
    <w:rsid w:val="00561E3F"/>
    <w:rsid w:val="00561FD0"/>
    <w:rsid w:val="00567AB5"/>
    <w:rsid w:val="00572E55"/>
    <w:rsid w:val="00592871"/>
    <w:rsid w:val="005A13DE"/>
    <w:rsid w:val="00613855"/>
    <w:rsid w:val="00640187"/>
    <w:rsid w:val="00657C5C"/>
    <w:rsid w:val="006A4CA0"/>
    <w:rsid w:val="006C279A"/>
    <w:rsid w:val="006F35F8"/>
    <w:rsid w:val="0070217E"/>
    <w:rsid w:val="00832CB7"/>
    <w:rsid w:val="00844AE8"/>
    <w:rsid w:val="00847D4B"/>
    <w:rsid w:val="00851187"/>
    <w:rsid w:val="00854E94"/>
    <w:rsid w:val="008628F6"/>
    <w:rsid w:val="00866E9C"/>
    <w:rsid w:val="00893ADF"/>
    <w:rsid w:val="008E2FB6"/>
    <w:rsid w:val="008E376D"/>
    <w:rsid w:val="00914508"/>
    <w:rsid w:val="009236A1"/>
    <w:rsid w:val="00932EE9"/>
    <w:rsid w:val="00941105"/>
    <w:rsid w:val="00947844"/>
    <w:rsid w:val="009C11F7"/>
    <w:rsid w:val="00A75ACE"/>
    <w:rsid w:val="00A806FD"/>
    <w:rsid w:val="00A90821"/>
    <w:rsid w:val="00AB4D85"/>
    <w:rsid w:val="00AC6237"/>
    <w:rsid w:val="00AE7325"/>
    <w:rsid w:val="00AF7C75"/>
    <w:rsid w:val="00B206E8"/>
    <w:rsid w:val="00B33989"/>
    <w:rsid w:val="00B341BB"/>
    <w:rsid w:val="00B3484E"/>
    <w:rsid w:val="00B52A63"/>
    <w:rsid w:val="00B62E63"/>
    <w:rsid w:val="00BA69E0"/>
    <w:rsid w:val="00BC3E38"/>
    <w:rsid w:val="00BC3EBD"/>
    <w:rsid w:val="00BE3577"/>
    <w:rsid w:val="00BF390D"/>
    <w:rsid w:val="00C21D17"/>
    <w:rsid w:val="00C32BB0"/>
    <w:rsid w:val="00CA4640"/>
    <w:rsid w:val="00CA4E1A"/>
    <w:rsid w:val="00CA728E"/>
    <w:rsid w:val="00CD00F5"/>
    <w:rsid w:val="00D070E0"/>
    <w:rsid w:val="00D106C4"/>
    <w:rsid w:val="00D612D6"/>
    <w:rsid w:val="00D76213"/>
    <w:rsid w:val="00D90E24"/>
    <w:rsid w:val="00D94C56"/>
    <w:rsid w:val="00DC4BDC"/>
    <w:rsid w:val="00DC51A0"/>
    <w:rsid w:val="00DD404A"/>
    <w:rsid w:val="00DE10D3"/>
    <w:rsid w:val="00DE2A2F"/>
    <w:rsid w:val="00DF0E76"/>
    <w:rsid w:val="00E11E4B"/>
    <w:rsid w:val="00E12C7A"/>
    <w:rsid w:val="00E76771"/>
    <w:rsid w:val="00EC43B9"/>
    <w:rsid w:val="00F44187"/>
    <w:rsid w:val="00F44A23"/>
    <w:rsid w:val="00F50938"/>
    <w:rsid w:val="00F520FB"/>
    <w:rsid w:val="00F979F9"/>
    <w:rsid w:val="00FA6956"/>
    <w:rsid w:val="00FB43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20"/>
    <w:rPr>
      <w:sz w:val="24"/>
      <w:szCs w:val="24"/>
      <w:lang w:val="en-GB" w:eastAsia="en-US"/>
    </w:rPr>
  </w:style>
  <w:style w:type="paragraph" w:styleId="2">
    <w:name w:val="heading 2"/>
    <w:basedOn w:val="a"/>
    <w:link w:val="20"/>
    <w:autoRedefine/>
    <w:uiPriority w:val="99"/>
    <w:qFormat/>
    <w:rsid w:val="00425420"/>
    <w:pPr>
      <w:keepLines/>
      <w:numPr>
        <w:ilvl w:val="1"/>
        <w:numId w:val="8"/>
      </w:numPr>
      <w:spacing w:before="320"/>
      <w:jc w:val="both"/>
      <w:outlineLvl w:val="1"/>
    </w:pPr>
    <w:rPr>
      <w:szCs w:val="20"/>
      <w:lang w:val="lv-LV"/>
    </w:rPr>
  </w:style>
  <w:style w:type="paragraph" w:styleId="4">
    <w:name w:val="heading 4"/>
    <w:basedOn w:val="a"/>
    <w:link w:val="40"/>
    <w:autoRedefine/>
    <w:uiPriority w:val="99"/>
    <w:qFormat/>
    <w:rsid w:val="00425420"/>
    <w:pPr>
      <w:keepLines/>
      <w:jc w:val="right"/>
      <w:outlineLvl w:val="3"/>
    </w:pPr>
    <w:rPr>
      <w:szCs w:val="14"/>
      <w:lang w:val="lv-LV"/>
    </w:rPr>
  </w:style>
  <w:style w:type="paragraph" w:styleId="5">
    <w:name w:val="heading 5"/>
    <w:basedOn w:val="a"/>
    <w:link w:val="50"/>
    <w:autoRedefine/>
    <w:uiPriority w:val="99"/>
    <w:qFormat/>
    <w:rsid w:val="00425420"/>
    <w:pPr>
      <w:spacing w:before="160"/>
      <w:jc w:val="both"/>
      <w:outlineLvl w:val="4"/>
    </w:pPr>
    <w:rPr>
      <w:b/>
      <w:bCs/>
      <w:sz w:val="20"/>
      <w:szCs w:val="20"/>
      <w:lang w:val="lv-LV"/>
    </w:rPr>
  </w:style>
  <w:style w:type="paragraph" w:styleId="6">
    <w:name w:val="heading 6"/>
    <w:basedOn w:val="a"/>
    <w:link w:val="60"/>
    <w:autoRedefine/>
    <w:uiPriority w:val="99"/>
    <w:qFormat/>
    <w:rsid w:val="00425420"/>
    <w:pPr>
      <w:keepLines/>
      <w:numPr>
        <w:ilvl w:val="5"/>
        <w:numId w:val="8"/>
      </w:numPr>
      <w:jc w:val="both"/>
      <w:outlineLvl w:val="5"/>
    </w:pPr>
    <w:rPr>
      <w:sz w:val="22"/>
      <w:szCs w:val="20"/>
      <w:lang w:val="lv-LV"/>
    </w:rPr>
  </w:style>
  <w:style w:type="paragraph" w:styleId="7">
    <w:name w:val="heading 7"/>
    <w:basedOn w:val="a"/>
    <w:link w:val="70"/>
    <w:autoRedefine/>
    <w:uiPriority w:val="99"/>
    <w:qFormat/>
    <w:rsid w:val="00425420"/>
    <w:pPr>
      <w:keepLines/>
      <w:numPr>
        <w:ilvl w:val="6"/>
        <w:numId w:val="8"/>
      </w:numPr>
      <w:jc w:val="both"/>
      <w:outlineLvl w:val="6"/>
    </w:pPr>
    <w:rPr>
      <w:sz w:val="22"/>
      <w:szCs w:val="20"/>
      <w:lang w:val="lv-LV"/>
    </w:rPr>
  </w:style>
  <w:style w:type="paragraph" w:styleId="8">
    <w:name w:val="heading 8"/>
    <w:basedOn w:val="a"/>
    <w:link w:val="80"/>
    <w:autoRedefine/>
    <w:uiPriority w:val="99"/>
    <w:qFormat/>
    <w:rsid w:val="00425420"/>
    <w:pPr>
      <w:keepLines/>
      <w:numPr>
        <w:ilvl w:val="7"/>
        <w:numId w:val="8"/>
      </w:numPr>
      <w:jc w:val="both"/>
      <w:outlineLvl w:val="7"/>
    </w:pPr>
    <w:rPr>
      <w:sz w:val="22"/>
      <w:szCs w:val="20"/>
      <w:lang w:val="lv-LV"/>
    </w:rPr>
  </w:style>
  <w:style w:type="paragraph" w:styleId="9">
    <w:name w:val="heading 9"/>
    <w:basedOn w:val="a"/>
    <w:link w:val="90"/>
    <w:autoRedefine/>
    <w:uiPriority w:val="99"/>
    <w:qFormat/>
    <w:rsid w:val="00425420"/>
    <w:pPr>
      <w:keepLines/>
      <w:numPr>
        <w:ilvl w:val="8"/>
        <w:numId w:val="8"/>
      </w:numPr>
      <w:jc w:val="both"/>
      <w:outlineLvl w:val="8"/>
    </w:pPr>
    <w:rPr>
      <w:sz w:val="22"/>
      <w:szCs w:val="20"/>
      <w:lang w:val="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B721E"/>
    <w:rPr>
      <w:rFonts w:asciiTheme="majorHAnsi" w:eastAsiaTheme="majorEastAsia" w:hAnsiTheme="majorHAnsi" w:cstheme="majorBidi"/>
      <w:b/>
      <w:bCs/>
      <w:i/>
      <w:iCs/>
      <w:sz w:val="28"/>
      <w:szCs w:val="28"/>
      <w:lang w:val="en-GB" w:eastAsia="en-US"/>
    </w:rPr>
  </w:style>
  <w:style w:type="character" w:customStyle="1" w:styleId="40">
    <w:name w:val="Заголовок 4 Знак"/>
    <w:basedOn w:val="a0"/>
    <w:link w:val="4"/>
    <w:uiPriority w:val="9"/>
    <w:semiHidden/>
    <w:rsid w:val="002B721E"/>
    <w:rPr>
      <w:rFonts w:asciiTheme="minorHAnsi" w:eastAsiaTheme="minorEastAsia" w:hAnsiTheme="minorHAnsi" w:cstheme="minorBidi"/>
      <w:b/>
      <w:bCs/>
      <w:sz w:val="28"/>
      <w:szCs w:val="28"/>
      <w:lang w:val="en-GB" w:eastAsia="en-US"/>
    </w:rPr>
  </w:style>
  <w:style w:type="character" w:customStyle="1" w:styleId="50">
    <w:name w:val="Заголовок 5 Знак"/>
    <w:basedOn w:val="a0"/>
    <w:link w:val="5"/>
    <w:uiPriority w:val="9"/>
    <w:semiHidden/>
    <w:rsid w:val="002B721E"/>
    <w:rPr>
      <w:rFonts w:asciiTheme="minorHAnsi" w:eastAsiaTheme="minorEastAsia" w:hAnsiTheme="minorHAnsi" w:cstheme="minorBidi"/>
      <w:b/>
      <w:bCs/>
      <w:i/>
      <w:iCs/>
      <w:sz w:val="26"/>
      <w:szCs w:val="26"/>
      <w:lang w:val="en-GB" w:eastAsia="en-US"/>
    </w:rPr>
  </w:style>
  <w:style w:type="character" w:customStyle="1" w:styleId="60">
    <w:name w:val="Заголовок 6 Знак"/>
    <w:basedOn w:val="a0"/>
    <w:link w:val="6"/>
    <w:uiPriority w:val="9"/>
    <w:semiHidden/>
    <w:rsid w:val="002B721E"/>
    <w:rPr>
      <w:rFonts w:asciiTheme="minorHAnsi" w:eastAsiaTheme="minorEastAsia" w:hAnsiTheme="minorHAnsi" w:cstheme="minorBidi"/>
      <w:b/>
      <w:bCs/>
      <w:lang w:val="en-GB" w:eastAsia="en-US"/>
    </w:rPr>
  </w:style>
  <w:style w:type="character" w:customStyle="1" w:styleId="70">
    <w:name w:val="Заголовок 7 Знак"/>
    <w:basedOn w:val="a0"/>
    <w:link w:val="7"/>
    <w:uiPriority w:val="9"/>
    <w:semiHidden/>
    <w:rsid w:val="002B721E"/>
    <w:rPr>
      <w:rFonts w:asciiTheme="minorHAnsi" w:eastAsiaTheme="minorEastAsia" w:hAnsiTheme="minorHAnsi" w:cstheme="minorBidi"/>
      <w:sz w:val="24"/>
      <w:szCs w:val="24"/>
      <w:lang w:val="en-GB" w:eastAsia="en-US"/>
    </w:rPr>
  </w:style>
  <w:style w:type="character" w:customStyle="1" w:styleId="80">
    <w:name w:val="Заголовок 8 Знак"/>
    <w:basedOn w:val="a0"/>
    <w:link w:val="8"/>
    <w:uiPriority w:val="9"/>
    <w:semiHidden/>
    <w:rsid w:val="002B721E"/>
    <w:rPr>
      <w:rFonts w:asciiTheme="minorHAnsi" w:eastAsiaTheme="minorEastAsia" w:hAnsiTheme="minorHAnsi" w:cstheme="minorBidi"/>
      <w:i/>
      <w:iCs/>
      <w:sz w:val="24"/>
      <w:szCs w:val="24"/>
      <w:lang w:val="en-GB" w:eastAsia="en-US"/>
    </w:rPr>
  </w:style>
  <w:style w:type="character" w:customStyle="1" w:styleId="90">
    <w:name w:val="Заголовок 9 Знак"/>
    <w:basedOn w:val="a0"/>
    <w:link w:val="9"/>
    <w:uiPriority w:val="9"/>
    <w:semiHidden/>
    <w:rsid w:val="002B721E"/>
    <w:rPr>
      <w:rFonts w:asciiTheme="majorHAnsi" w:eastAsiaTheme="majorEastAsia" w:hAnsiTheme="majorHAnsi" w:cstheme="majorBidi"/>
      <w:lang w:val="en-GB" w:eastAsia="en-US"/>
    </w:rPr>
  </w:style>
  <w:style w:type="paragraph" w:customStyle="1" w:styleId="TekstsN1">
    <w:name w:val="TekstsN1"/>
    <w:basedOn w:val="a"/>
    <w:autoRedefine/>
    <w:uiPriority w:val="99"/>
    <w:rsid w:val="00425420"/>
    <w:pPr>
      <w:keepLines/>
      <w:spacing w:before="320"/>
      <w:jc w:val="both"/>
      <w:outlineLvl w:val="0"/>
    </w:pPr>
    <w:rPr>
      <w:szCs w:val="20"/>
      <w:lang w:val="lv-LV"/>
    </w:rPr>
  </w:style>
  <w:style w:type="paragraph" w:customStyle="1" w:styleId="TekstsN2">
    <w:name w:val="TekstsN2"/>
    <w:basedOn w:val="a"/>
    <w:autoRedefine/>
    <w:uiPriority w:val="99"/>
    <w:rsid w:val="00425420"/>
    <w:pPr>
      <w:keepLines/>
      <w:numPr>
        <w:ilvl w:val="1"/>
        <w:numId w:val="12"/>
      </w:numPr>
      <w:spacing w:before="320"/>
      <w:jc w:val="both"/>
      <w:outlineLvl w:val="1"/>
    </w:pPr>
    <w:rPr>
      <w:szCs w:val="20"/>
      <w:lang w:val="lv-LV"/>
    </w:rPr>
  </w:style>
  <w:style w:type="paragraph" w:customStyle="1" w:styleId="TekstsN3">
    <w:name w:val="TekstsN3"/>
    <w:basedOn w:val="a"/>
    <w:autoRedefine/>
    <w:uiPriority w:val="99"/>
    <w:rsid w:val="00425420"/>
    <w:pPr>
      <w:keepLines/>
      <w:numPr>
        <w:ilvl w:val="2"/>
        <w:numId w:val="12"/>
      </w:numPr>
      <w:spacing w:before="320"/>
      <w:jc w:val="both"/>
      <w:outlineLvl w:val="2"/>
    </w:pPr>
    <w:rPr>
      <w:szCs w:val="20"/>
      <w:lang w:val="lv-LV"/>
    </w:rPr>
  </w:style>
  <w:style w:type="paragraph" w:customStyle="1" w:styleId="Nobeigums">
    <w:name w:val="Nobeigums"/>
    <w:basedOn w:val="a"/>
    <w:uiPriority w:val="99"/>
    <w:rsid w:val="00425420"/>
    <w:rPr>
      <w:szCs w:val="20"/>
      <w:lang w:val="en-US"/>
    </w:rPr>
  </w:style>
  <w:style w:type="paragraph" w:styleId="a3">
    <w:name w:val="header"/>
    <w:basedOn w:val="a"/>
    <w:link w:val="a4"/>
    <w:uiPriority w:val="99"/>
    <w:rsid w:val="00425420"/>
    <w:pPr>
      <w:tabs>
        <w:tab w:val="center" w:pos="4153"/>
        <w:tab w:val="right" w:pos="8306"/>
      </w:tabs>
      <w:jc w:val="both"/>
    </w:pPr>
    <w:rPr>
      <w:szCs w:val="20"/>
      <w:lang w:val="lv-LV"/>
    </w:rPr>
  </w:style>
  <w:style w:type="character" w:customStyle="1" w:styleId="a4">
    <w:name w:val="Верхний колонтитул Знак"/>
    <w:basedOn w:val="a0"/>
    <w:link w:val="a3"/>
    <w:uiPriority w:val="99"/>
    <w:locked/>
    <w:rsid w:val="00947844"/>
    <w:rPr>
      <w:rFonts w:cs="Times New Roman"/>
      <w:sz w:val="24"/>
      <w:lang w:eastAsia="en-US"/>
    </w:rPr>
  </w:style>
  <w:style w:type="character" w:styleId="a5">
    <w:name w:val="footnote reference"/>
    <w:basedOn w:val="a0"/>
    <w:uiPriority w:val="99"/>
    <w:semiHidden/>
    <w:rsid w:val="00425420"/>
    <w:rPr>
      <w:rFonts w:cs="Times New Roman"/>
      <w:vertAlign w:val="superscript"/>
    </w:rPr>
  </w:style>
  <w:style w:type="paragraph" w:styleId="51">
    <w:name w:val="toc 5"/>
    <w:basedOn w:val="a"/>
    <w:next w:val="a"/>
    <w:uiPriority w:val="99"/>
    <w:semiHidden/>
    <w:rsid w:val="00425420"/>
    <w:pPr>
      <w:tabs>
        <w:tab w:val="right" w:leader="dot" w:pos="9071"/>
      </w:tabs>
      <w:spacing w:before="300" w:after="120"/>
    </w:pPr>
    <w:rPr>
      <w:szCs w:val="20"/>
    </w:rPr>
  </w:style>
  <w:style w:type="paragraph" w:customStyle="1" w:styleId="Fichefinanciretextetable">
    <w:name w:val="Fiche financière texte (table)"/>
    <w:basedOn w:val="a"/>
    <w:uiPriority w:val="99"/>
    <w:rsid w:val="00425420"/>
    <w:rPr>
      <w:sz w:val="20"/>
      <w:szCs w:val="20"/>
    </w:rPr>
  </w:style>
  <w:style w:type="paragraph" w:styleId="a6">
    <w:name w:val="endnote text"/>
    <w:basedOn w:val="a"/>
    <w:link w:val="a7"/>
    <w:uiPriority w:val="99"/>
    <w:semiHidden/>
    <w:rsid w:val="00425420"/>
    <w:pPr>
      <w:spacing w:before="120" w:after="120"/>
      <w:jc w:val="both"/>
    </w:pPr>
    <w:rPr>
      <w:sz w:val="20"/>
      <w:szCs w:val="20"/>
      <w:lang w:eastAsia="zh-CN"/>
    </w:rPr>
  </w:style>
  <w:style w:type="character" w:customStyle="1" w:styleId="a7">
    <w:name w:val="Текст концевой сноски Знак"/>
    <w:basedOn w:val="a0"/>
    <w:link w:val="a6"/>
    <w:uiPriority w:val="99"/>
    <w:semiHidden/>
    <w:rsid w:val="002B721E"/>
    <w:rPr>
      <w:sz w:val="20"/>
      <w:szCs w:val="20"/>
      <w:lang w:val="en-GB" w:eastAsia="en-US"/>
    </w:rPr>
  </w:style>
  <w:style w:type="paragraph" w:customStyle="1" w:styleId="NormalCentered">
    <w:name w:val="Normal Centered"/>
    <w:basedOn w:val="a"/>
    <w:uiPriority w:val="99"/>
    <w:rsid w:val="00425420"/>
    <w:pPr>
      <w:spacing w:before="120" w:after="120"/>
      <w:jc w:val="center"/>
    </w:pPr>
    <w:rPr>
      <w:szCs w:val="20"/>
    </w:rPr>
  </w:style>
  <w:style w:type="paragraph" w:customStyle="1" w:styleId="Datums">
    <w:name w:val="Datums"/>
    <w:basedOn w:val="a"/>
    <w:next w:val="a"/>
    <w:uiPriority w:val="99"/>
    <w:rsid w:val="00425420"/>
    <w:pPr>
      <w:spacing w:before="1700"/>
    </w:pPr>
    <w:rPr>
      <w:szCs w:val="20"/>
      <w:lang w:val="en-US"/>
    </w:rPr>
  </w:style>
  <w:style w:type="paragraph" w:styleId="a8">
    <w:name w:val="footnote text"/>
    <w:basedOn w:val="a"/>
    <w:link w:val="a9"/>
    <w:uiPriority w:val="99"/>
    <w:semiHidden/>
    <w:rsid w:val="00425420"/>
    <w:pPr>
      <w:ind w:left="720" w:hanging="720"/>
      <w:jc w:val="both"/>
    </w:pPr>
    <w:rPr>
      <w:sz w:val="20"/>
      <w:szCs w:val="20"/>
    </w:rPr>
  </w:style>
  <w:style w:type="character" w:customStyle="1" w:styleId="a9">
    <w:name w:val="Текст сноски Знак"/>
    <w:basedOn w:val="a0"/>
    <w:link w:val="a8"/>
    <w:uiPriority w:val="99"/>
    <w:semiHidden/>
    <w:locked/>
    <w:rsid w:val="00947844"/>
    <w:rPr>
      <w:rFonts w:cs="Times New Roman"/>
      <w:lang w:val="en-GB" w:eastAsia="en-US"/>
    </w:rPr>
  </w:style>
  <w:style w:type="character" w:styleId="aa">
    <w:name w:val="page number"/>
    <w:basedOn w:val="a0"/>
    <w:uiPriority w:val="99"/>
    <w:rsid w:val="00425420"/>
    <w:rPr>
      <w:rFonts w:cs="Times New Roman"/>
    </w:rPr>
  </w:style>
  <w:style w:type="paragraph" w:styleId="ab">
    <w:name w:val="footer"/>
    <w:basedOn w:val="a"/>
    <w:link w:val="ac"/>
    <w:uiPriority w:val="99"/>
    <w:rsid w:val="00425420"/>
    <w:pPr>
      <w:tabs>
        <w:tab w:val="center" w:pos="4153"/>
        <w:tab w:val="right" w:pos="8306"/>
      </w:tabs>
      <w:jc w:val="both"/>
    </w:pPr>
    <w:rPr>
      <w:szCs w:val="20"/>
      <w:lang w:val="lv-LV"/>
    </w:rPr>
  </w:style>
  <w:style w:type="character" w:customStyle="1" w:styleId="ac">
    <w:name w:val="Нижний колонтитул Знак"/>
    <w:basedOn w:val="a0"/>
    <w:link w:val="ab"/>
    <w:uiPriority w:val="99"/>
    <w:semiHidden/>
    <w:rsid w:val="002B721E"/>
    <w:rPr>
      <w:sz w:val="24"/>
      <w:szCs w:val="24"/>
      <w:lang w:val="en-GB" w:eastAsia="en-US"/>
    </w:rPr>
  </w:style>
  <w:style w:type="paragraph" w:styleId="ad">
    <w:name w:val="Balloon Text"/>
    <w:basedOn w:val="a"/>
    <w:link w:val="ae"/>
    <w:uiPriority w:val="99"/>
    <w:semiHidden/>
    <w:rsid w:val="00F44187"/>
    <w:rPr>
      <w:rFonts w:ascii="Tahoma" w:hAnsi="Tahoma" w:cs="Tahoma"/>
      <w:sz w:val="16"/>
      <w:szCs w:val="16"/>
    </w:rPr>
  </w:style>
  <w:style w:type="character" w:customStyle="1" w:styleId="ae">
    <w:name w:val="Текст выноски Знак"/>
    <w:basedOn w:val="a0"/>
    <w:link w:val="ad"/>
    <w:uiPriority w:val="99"/>
    <w:semiHidden/>
    <w:rsid w:val="002B721E"/>
    <w:rPr>
      <w:sz w:val="0"/>
      <w:szCs w:val="0"/>
      <w:lang w:val="en-GB" w:eastAsia="en-US"/>
    </w:rPr>
  </w:style>
  <w:style w:type="character" w:styleId="af">
    <w:name w:val="annotation reference"/>
    <w:basedOn w:val="a0"/>
    <w:uiPriority w:val="99"/>
    <w:rsid w:val="00512A37"/>
    <w:rPr>
      <w:rFonts w:cs="Times New Roman"/>
      <w:sz w:val="16"/>
      <w:szCs w:val="16"/>
    </w:rPr>
  </w:style>
  <w:style w:type="paragraph" w:styleId="af0">
    <w:name w:val="annotation text"/>
    <w:basedOn w:val="a"/>
    <w:link w:val="af1"/>
    <w:uiPriority w:val="99"/>
    <w:rsid w:val="00512A37"/>
    <w:rPr>
      <w:sz w:val="20"/>
      <w:szCs w:val="20"/>
    </w:rPr>
  </w:style>
  <w:style w:type="character" w:customStyle="1" w:styleId="af1">
    <w:name w:val="Текст примечания Знак"/>
    <w:basedOn w:val="a0"/>
    <w:link w:val="af0"/>
    <w:uiPriority w:val="99"/>
    <w:locked/>
    <w:rsid w:val="00512A37"/>
    <w:rPr>
      <w:rFonts w:cs="Times New Roman"/>
      <w:lang w:val="en-GB" w:eastAsia="en-US"/>
    </w:rPr>
  </w:style>
  <w:style w:type="paragraph" w:styleId="af2">
    <w:name w:val="annotation subject"/>
    <w:basedOn w:val="af0"/>
    <w:next w:val="af0"/>
    <w:link w:val="af3"/>
    <w:uiPriority w:val="99"/>
    <w:rsid w:val="00512A37"/>
    <w:rPr>
      <w:b/>
      <w:bCs/>
    </w:rPr>
  </w:style>
  <w:style w:type="character" w:customStyle="1" w:styleId="af3">
    <w:name w:val="Тема примечания Знак"/>
    <w:basedOn w:val="af1"/>
    <w:link w:val="af2"/>
    <w:uiPriority w:val="99"/>
    <w:locked/>
    <w:rsid w:val="00512A37"/>
    <w:rPr>
      <w:rFonts w:cs="Times New Roman"/>
      <w:b/>
      <w:bCs/>
      <w:lang w:val="en-GB" w:eastAsia="en-US"/>
    </w:rPr>
  </w:style>
  <w:style w:type="paragraph" w:customStyle="1" w:styleId="adr">
    <w:name w:val="adr"/>
    <w:basedOn w:val="a"/>
    <w:uiPriority w:val="99"/>
    <w:rsid w:val="00567AB5"/>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20"/>
    <w:rPr>
      <w:sz w:val="24"/>
      <w:szCs w:val="24"/>
      <w:lang w:val="en-GB" w:eastAsia="en-US"/>
    </w:rPr>
  </w:style>
  <w:style w:type="paragraph" w:styleId="2">
    <w:name w:val="heading 2"/>
    <w:basedOn w:val="a"/>
    <w:link w:val="20"/>
    <w:autoRedefine/>
    <w:uiPriority w:val="99"/>
    <w:qFormat/>
    <w:rsid w:val="00425420"/>
    <w:pPr>
      <w:keepLines/>
      <w:numPr>
        <w:ilvl w:val="1"/>
        <w:numId w:val="8"/>
      </w:numPr>
      <w:spacing w:before="320"/>
      <w:jc w:val="both"/>
      <w:outlineLvl w:val="1"/>
    </w:pPr>
    <w:rPr>
      <w:szCs w:val="20"/>
      <w:lang w:val="lv-LV"/>
    </w:rPr>
  </w:style>
  <w:style w:type="paragraph" w:styleId="4">
    <w:name w:val="heading 4"/>
    <w:basedOn w:val="a"/>
    <w:link w:val="40"/>
    <w:autoRedefine/>
    <w:uiPriority w:val="99"/>
    <w:qFormat/>
    <w:rsid w:val="00425420"/>
    <w:pPr>
      <w:keepLines/>
      <w:jc w:val="right"/>
      <w:outlineLvl w:val="3"/>
    </w:pPr>
    <w:rPr>
      <w:szCs w:val="14"/>
      <w:lang w:val="lv-LV"/>
    </w:rPr>
  </w:style>
  <w:style w:type="paragraph" w:styleId="5">
    <w:name w:val="heading 5"/>
    <w:basedOn w:val="a"/>
    <w:link w:val="50"/>
    <w:autoRedefine/>
    <w:uiPriority w:val="99"/>
    <w:qFormat/>
    <w:rsid w:val="00425420"/>
    <w:pPr>
      <w:spacing w:before="160"/>
      <w:jc w:val="both"/>
      <w:outlineLvl w:val="4"/>
    </w:pPr>
    <w:rPr>
      <w:b/>
      <w:bCs/>
      <w:sz w:val="20"/>
      <w:szCs w:val="20"/>
      <w:lang w:val="lv-LV"/>
    </w:rPr>
  </w:style>
  <w:style w:type="paragraph" w:styleId="6">
    <w:name w:val="heading 6"/>
    <w:basedOn w:val="a"/>
    <w:link w:val="60"/>
    <w:autoRedefine/>
    <w:uiPriority w:val="99"/>
    <w:qFormat/>
    <w:rsid w:val="00425420"/>
    <w:pPr>
      <w:keepLines/>
      <w:numPr>
        <w:ilvl w:val="5"/>
        <w:numId w:val="8"/>
      </w:numPr>
      <w:jc w:val="both"/>
      <w:outlineLvl w:val="5"/>
    </w:pPr>
    <w:rPr>
      <w:sz w:val="22"/>
      <w:szCs w:val="20"/>
      <w:lang w:val="lv-LV"/>
    </w:rPr>
  </w:style>
  <w:style w:type="paragraph" w:styleId="7">
    <w:name w:val="heading 7"/>
    <w:basedOn w:val="a"/>
    <w:link w:val="70"/>
    <w:autoRedefine/>
    <w:uiPriority w:val="99"/>
    <w:qFormat/>
    <w:rsid w:val="00425420"/>
    <w:pPr>
      <w:keepLines/>
      <w:numPr>
        <w:ilvl w:val="6"/>
        <w:numId w:val="8"/>
      </w:numPr>
      <w:jc w:val="both"/>
      <w:outlineLvl w:val="6"/>
    </w:pPr>
    <w:rPr>
      <w:sz w:val="22"/>
      <w:szCs w:val="20"/>
      <w:lang w:val="lv-LV"/>
    </w:rPr>
  </w:style>
  <w:style w:type="paragraph" w:styleId="8">
    <w:name w:val="heading 8"/>
    <w:basedOn w:val="a"/>
    <w:link w:val="80"/>
    <w:autoRedefine/>
    <w:uiPriority w:val="99"/>
    <w:qFormat/>
    <w:rsid w:val="00425420"/>
    <w:pPr>
      <w:keepLines/>
      <w:numPr>
        <w:ilvl w:val="7"/>
        <w:numId w:val="8"/>
      </w:numPr>
      <w:jc w:val="both"/>
      <w:outlineLvl w:val="7"/>
    </w:pPr>
    <w:rPr>
      <w:sz w:val="22"/>
      <w:szCs w:val="20"/>
      <w:lang w:val="lv-LV"/>
    </w:rPr>
  </w:style>
  <w:style w:type="paragraph" w:styleId="9">
    <w:name w:val="heading 9"/>
    <w:basedOn w:val="a"/>
    <w:link w:val="90"/>
    <w:autoRedefine/>
    <w:uiPriority w:val="99"/>
    <w:qFormat/>
    <w:rsid w:val="00425420"/>
    <w:pPr>
      <w:keepLines/>
      <w:numPr>
        <w:ilvl w:val="8"/>
        <w:numId w:val="8"/>
      </w:numPr>
      <w:jc w:val="both"/>
      <w:outlineLvl w:val="8"/>
    </w:pPr>
    <w:rPr>
      <w:sz w:val="22"/>
      <w:szCs w:val="20"/>
      <w:lang w:val="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B721E"/>
    <w:rPr>
      <w:rFonts w:asciiTheme="majorHAnsi" w:eastAsiaTheme="majorEastAsia" w:hAnsiTheme="majorHAnsi" w:cstheme="majorBidi"/>
      <w:b/>
      <w:bCs/>
      <w:i/>
      <w:iCs/>
      <w:sz w:val="28"/>
      <w:szCs w:val="28"/>
      <w:lang w:val="en-GB" w:eastAsia="en-US"/>
    </w:rPr>
  </w:style>
  <w:style w:type="character" w:customStyle="1" w:styleId="40">
    <w:name w:val="Заголовок 4 Знак"/>
    <w:basedOn w:val="a0"/>
    <w:link w:val="4"/>
    <w:uiPriority w:val="9"/>
    <w:semiHidden/>
    <w:rsid w:val="002B721E"/>
    <w:rPr>
      <w:rFonts w:asciiTheme="minorHAnsi" w:eastAsiaTheme="minorEastAsia" w:hAnsiTheme="minorHAnsi" w:cstheme="minorBidi"/>
      <w:b/>
      <w:bCs/>
      <w:sz w:val="28"/>
      <w:szCs w:val="28"/>
      <w:lang w:val="en-GB" w:eastAsia="en-US"/>
    </w:rPr>
  </w:style>
  <w:style w:type="character" w:customStyle="1" w:styleId="50">
    <w:name w:val="Заголовок 5 Знак"/>
    <w:basedOn w:val="a0"/>
    <w:link w:val="5"/>
    <w:uiPriority w:val="9"/>
    <w:semiHidden/>
    <w:rsid w:val="002B721E"/>
    <w:rPr>
      <w:rFonts w:asciiTheme="minorHAnsi" w:eastAsiaTheme="minorEastAsia" w:hAnsiTheme="minorHAnsi" w:cstheme="minorBidi"/>
      <w:b/>
      <w:bCs/>
      <w:i/>
      <w:iCs/>
      <w:sz w:val="26"/>
      <w:szCs w:val="26"/>
      <w:lang w:val="en-GB" w:eastAsia="en-US"/>
    </w:rPr>
  </w:style>
  <w:style w:type="character" w:customStyle="1" w:styleId="60">
    <w:name w:val="Заголовок 6 Знак"/>
    <w:basedOn w:val="a0"/>
    <w:link w:val="6"/>
    <w:uiPriority w:val="9"/>
    <w:semiHidden/>
    <w:rsid w:val="002B721E"/>
    <w:rPr>
      <w:rFonts w:asciiTheme="minorHAnsi" w:eastAsiaTheme="minorEastAsia" w:hAnsiTheme="minorHAnsi" w:cstheme="minorBidi"/>
      <w:b/>
      <w:bCs/>
      <w:lang w:val="en-GB" w:eastAsia="en-US"/>
    </w:rPr>
  </w:style>
  <w:style w:type="character" w:customStyle="1" w:styleId="70">
    <w:name w:val="Заголовок 7 Знак"/>
    <w:basedOn w:val="a0"/>
    <w:link w:val="7"/>
    <w:uiPriority w:val="9"/>
    <w:semiHidden/>
    <w:rsid w:val="002B721E"/>
    <w:rPr>
      <w:rFonts w:asciiTheme="minorHAnsi" w:eastAsiaTheme="minorEastAsia" w:hAnsiTheme="minorHAnsi" w:cstheme="minorBidi"/>
      <w:sz w:val="24"/>
      <w:szCs w:val="24"/>
      <w:lang w:val="en-GB" w:eastAsia="en-US"/>
    </w:rPr>
  </w:style>
  <w:style w:type="character" w:customStyle="1" w:styleId="80">
    <w:name w:val="Заголовок 8 Знак"/>
    <w:basedOn w:val="a0"/>
    <w:link w:val="8"/>
    <w:uiPriority w:val="9"/>
    <w:semiHidden/>
    <w:rsid w:val="002B721E"/>
    <w:rPr>
      <w:rFonts w:asciiTheme="minorHAnsi" w:eastAsiaTheme="minorEastAsia" w:hAnsiTheme="minorHAnsi" w:cstheme="minorBidi"/>
      <w:i/>
      <w:iCs/>
      <w:sz w:val="24"/>
      <w:szCs w:val="24"/>
      <w:lang w:val="en-GB" w:eastAsia="en-US"/>
    </w:rPr>
  </w:style>
  <w:style w:type="character" w:customStyle="1" w:styleId="90">
    <w:name w:val="Заголовок 9 Знак"/>
    <w:basedOn w:val="a0"/>
    <w:link w:val="9"/>
    <w:uiPriority w:val="9"/>
    <w:semiHidden/>
    <w:rsid w:val="002B721E"/>
    <w:rPr>
      <w:rFonts w:asciiTheme="majorHAnsi" w:eastAsiaTheme="majorEastAsia" w:hAnsiTheme="majorHAnsi" w:cstheme="majorBidi"/>
      <w:lang w:val="en-GB" w:eastAsia="en-US"/>
    </w:rPr>
  </w:style>
  <w:style w:type="paragraph" w:customStyle="1" w:styleId="TekstsN1">
    <w:name w:val="TekstsN1"/>
    <w:basedOn w:val="a"/>
    <w:autoRedefine/>
    <w:uiPriority w:val="99"/>
    <w:rsid w:val="00425420"/>
    <w:pPr>
      <w:keepLines/>
      <w:spacing w:before="320"/>
      <w:jc w:val="both"/>
      <w:outlineLvl w:val="0"/>
    </w:pPr>
    <w:rPr>
      <w:szCs w:val="20"/>
      <w:lang w:val="lv-LV"/>
    </w:rPr>
  </w:style>
  <w:style w:type="paragraph" w:customStyle="1" w:styleId="TekstsN2">
    <w:name w:val="TekstsN2"/>
    <w:basedOn w:val="a"/>
    <w:autoRedefine/>
    <w:uiPriority w:val="99"/>
    <w:rsid w:val="00425420"/>
    <w:pPr>
      <w:keepLines/>
      <w:numPr>
        <w:ilvl w:val="1"/>
        <w:numId w:val="12"/>
      </w:numPr>
      <w:spacing w:before="320"/>
      <w:jc w:val="both"/>
      <w:outlineLvl w:val="1"/>
    </w:pPr>
    <w:rPr>
      <w:szCs w:val="20"/>
      <w:lang w:val="lv-LV"/>
    </w:rPr>
  </w:style>
  <w:style w:type="paragraph" w:customStyle="1" w:styleId="TekstsN3">
    <w:name w:val="TekstsN3"/>
    <w:basedOn w:val="a"/>
    <w:autoRedefine/>
    <w:uiPriority w:val="99"/>
    <w:rsid w:val="00425420"/>
    <w:pPr>
      <w:keepLines/>
      <w:numPr>
        <w:ilvl w:val="2"/>
        <w:numId w:val="12"/>
      </w:numPr>
      <w:spacing w:before="320"/>
      <w:jc w:val="both"/>
      <w:outlineLvl w:val="2"/>
    </w:pPr>
    <w:rPr>
      <w:szCs w:val="20"/>
      <w:lang w:val="lv-LV"/>
    </w:rPr>
  </w:style>
  <w:style w:type="paragraph" w:customStyle="1" w:styleId="Nobeigums">
    <w:name w:val="Nobeigums"/>
    <w:basedOn w:val="a"/>
    <w:uiPriority w:val="99"/>
    <w:rsid w:val="00425420"/>
    <w:rPr>
      <w:szCs w:val="20"/>
      <w:lang w:val="en-US"/>
    </w:rPr>
  </w:style>
  <w:style w:type="paragraph" w:styleId="a3">
    <w:name w:val="header"/>
    <w:basedOn w:val="a"/>
    <w:link w:val="a4"/>
    <w:uiPriority w:val="99"/>
    <w:rsid w:val="00425420"/>
    <w:pPr>
      <w:tabs>
        <w:tab w:val="center" w:pos="4153"/>
        <w:tab w:val="right" w:pos="8306"/>
      </w:tabs>
      <w:jc w:val="both"/>
    </w:pPr>
    <w:rPr>
      <w:szCs w:val="20"/>
      <w:lang w:val="lv-LV"/>
    </w:rPr>
  </w:style>
  <w:style w:type="character" w:customStyle="1" w:styleId="a4">
    <w:name w:val="Верхний колонтитул Знак"/>
    <w:basedOn w:val="a0"/>
    <w:link w:val="a3"/>
    <w:uiPriority w:val="99"/>
    <w:locked/>
    <w:rsid w:val="00947844"/>
    <w:rPr>
      <w:rFonts w:cs="Times New Roman"/>
      <w:sz w:val="24"/>
      <w:lang w:eastAsia="en-US"/>
    </w:rPr>
  </w:style>
  <w:style w:type="character" w:styleId="a5">
    <w:name w:val="footnote reference"/>
    <w:basedOn w:val="a0"/>
    <w:uiPriority w:val="99"/>
    <w:semiHidden/>
    <w:rsid w:val="00425420"/>
    <w:rPr>
      <w:rFonts w:cs="Times New Roman"/>
      <w:vertAlign w:val="superscript"/>
    </w:rPr>
  </w:style>
  <w:style w:type="paragraph" w:styleId="51">
    <w:name w:val="toc 5"/>
    <w:basedOn w:val="a"/>
    <w:next w:val="a"/>
    <w:uiPriority w:val="99"/>
    <w:semiHidden/>
    <w:rsid w:val="00425420"/>
    <w:pPr>
      <w:tabs>
        <w:tab w:val="right" w:leader="dot" w:pos="9071"/>
      </w:tabs>
      <w:spacing w:before="300" w:after="120"/>
    </w:pPr>
    <w:rPr>
      <w:szCs w:val="20"/>
    </w:rPr>
  </w:style>
  <w:style w:type="paragraph" w:customStyle="1" w:styleId="Fichefinanciretextetable">
    <w:name w:val="Fiche financière texte (table)"/>
    <w:basedOn w:val="a"/>
    <w:uiPriority w:val="99"/>
    <w:rsid w:val="00425420"/>
    <w:rPr>
      <w:sz w:val="20"/>
      <w:szCs w:val="20"/>
    </w:rPr>
  </w:style>
  <w:style w:type="paragraph" w:styleId="a6">
    <w:name w:val="endnote text"/>
    <w:basedOn w:val="a"/>
    <w:link w:val="a7"/>
    <w:uiPriority w:val="99"/>
    <w:semiHidden/>
    <w:rsid w:val="00425420"/>
    <w:pPr>
      <w:spacing w:before="120" w:after="120"/>
      <w:jc w:val="both"/>
    </w:pPr>
    <w:rPr>
      <w:sz w:val="20"/>
      <w:szCs w:val="20"/>
      <w:lang w:eastAsia="zh-CN"/>
    </w:rPr>
  </w:style>
  <w:style w:type="character" w:customStyle="1" w:styleId="a7">
    <w:name w:val="Текст концевой сноски Знак"/>
    <w:basedOn w:val="a0"/>
    <w:link w:val="a6"/>
    <w:uiPriority w:val="99"/>
    <w:semiHidden/>
    <w:rsid w:val="002B721E"/>
    <w:rPr>
      <w:sz w:val="20"/>
      <w:szCs w:val="20"/>
      <w:lang w:val="en-GB" w:eastAsia="en-US"/>
    </w:rPr>
  </w:style>
  <w:style w:type="paragraph" w:customStyle="1" w:styleId="NormalCentered">
    <w:name w:val="Normal Centered"/>
    <w:basedOn w:val="a"/>
    <w:uiPriority w:val="99"/>
    <w:rsid w:val="00425420"/>
    <w:pPr>
      <w:spacing w:before="120" w:after="120"/>
      <w:jc w:val="center"/>
    </w:pPr>
    <w:rPr>
      <w:szCs w:val="20"/>
    </w:rPr>
  </w:style>
  <w:style w:type="paragraph" w:customStyle="1" w:styleId="Datums">
    <w:name w:val="Datums"/>
    <w:basedOn w:val="a"/>
    <w:next w:val="a"/>
    <w:uiPriority w:val="99"/>
    <w:rsid w:val="00425420"/>
    <w:pPr>
      <w:spacing w:before="1700"/>
    </w:pPr>
    <w:rPr>
      <w:szCs w:val="20"/>
      <w:lang w:val="en-US"/>
    </w:rPr>
  </w:style>
  <w:style w:type="paragraph" w:styleId="a8">
    <w:name w:val="footnote text"/>
    <w:basedOn w:val="a"/>
    <w:link w:val="a9"/>
    <w:uiPriority w:val="99"/>
    <w:semiHidden/>
    <w:rsid w:val="00425420"/>
    <w:pPr>
      <w:ind w:left="720" w:hanging="720"/>
      <w:jc w:val="both"/>
    </w:pPr>
    <w:rPr>
      <w:sz w:val="20"/>
      <w:szCs w:val="20"/>
    </w:rPr>
  </w:style>
  <w:style w:type="character" w:customStyle="1" w:styleId="a9">
    <w:name w:val="Текст сноски Знак"/>
    <w:basedOn w:val="a0"/>
    <w:link w:val="a8"/>
    <w:uiPriority w:val="99"/>
    <w:semiHidden/>
    <w:locked/>
    <w:rsid w:val="00947844"/>
    <w:rPr>
      <w:rFonts w:cs="Times New Roman"/>
      <w:lang w:val="en-GB" w:eastAsia="en-US"/>
    </w:rPr>
  </w:style>
  <w:style w:type="character" w:styleId="aa">
    <w:name w:val="page number"/>
    <w:basedOn w:val="a0"/>
    <w:uiPriority w:val="99"/>
    <w:rsid w:val="00425420"/>
    <w:rPr>
      <w:rFonts w:cs="Times New Roman"/>
    </w:rPr>
  </w:style>
  <w:style w:type="paragraph" w:styleId="ab">
    <w:name w:val="footer"/>
    <w:basedOn w:val="a"/>
    <w:link w:val="ac"/>
    <w:uiPriority w:val="99"/>
    <w:rsid w:val="00425420"/>
    <w:pPr>
      <w:tabs>
        <w:tab w:val="center" w:pos="4153"/>
        <w:tab w:val="right" w:pos="8306"/>
      </w:tabs>
      <w:jc w:val="both"/>
    </w:pPr>
    <w:rPr>
      <w:szCs w:val="20"/>
      <w:lang w:val="lv-LV"/>
    </w:rPr>
  </w:style>
  <w:style w:type="character" w:customStyle="1" w:styleId="ac">
    <w:name w:val="Нижний колонтитул Знак"/>
    <w:basedOn w:val="a0"/>
    <w:link w:val="ab"/>
    <w:uiPriority w:val="99"/>
    <w:semiHidden/>
    <w:rsid w:val="002B721E"/>
    <w:rPr>
      <w:sz w:val="24"/>
      <w:szCs w:val="24"/>
      <w:lang w:val="en-GB" w:eastAsia="en-US"/>
    </w:rPr>
  </w:style>
  <w:style w:type="paragraph" w:styleId="ad">
    <w:name w:val="Balloon Text"/>
    <w:basedOn w:val="a"/>
    <w:link w:val="ae"/>
    <w:uiPriority w:val="99"/>
    <w:semiHidden/>
    <w:rsid w:val="00F44187"/>
    <w:rPr>
      <w:rFonts w:ascii="Tahoma" w:hAnsi="Tahoma" w:cs="Tahoma"/>
      <w:sz w:val="16"/>
      <w:szCs w:val="16"/>
    </w:rPr>
  </w:style>
  <w:style w:type="character" w:customStyle="1" w:styleId="ae">
    <w:name w:val="Текст выноски Знак"/>
    <w:basedOn w:val="a0"/>
    <w:link w:val="ad"/>
    <w:uiPriority w:val="99"/>
    <w:semiHidden/>
    <w:rsid w:val="002B721E"/>
    <w:rPr>
      <w:sz w:val="0"/>
      <w:szCs w:val="0"/>
      <w:lang w:val="en-GB" w:eastAsia="en-US"/>
    </w:rPr>
  </w:style>
  <w:style w:type="character" w:styleId="af">
    <w:name w:val="annotation reference"/>
    <w:basedOn w:val="a0"/>
    <w:uiPriority w:val="99"/>
    <w:rsid w:val="00512A37"/>
    <w:rPr>
      <w:rFonts w:cs="Times New Roman"/>
      <w:sz w:val="16"/>
      <w:szCs w:val="16"/>
    </w:rPr>
  </w:style>
  <w:style w:type="paragraph" w:styleId="af0">
    <w:name w:val="annotation text"/>
    <w:basedOn w:val="a"/>
    <w:link w:val="af1"/>
    <w:uiPriority w:val="99"/>
    <w:rsid w:val="00512A37"/>
    <w:rPr>
      <w:sz w:val="20"/>
      <w:szCs w:val="20"/>
    </w:rPr>
  </w:style>
  <w:style w:type="character" w:customStyle="1" w:styleId="af1">
    <w:name w:val="Текст примечания Знак"/>
    <w:basedOn w:val="a0"/>
    <w:link w:val="af0"/>
    <w:uiPriority w:val="99"/>
    <w:locked/>
    <w:rsid w:val="00512A37"/>
    <w:rPr>
      <w:rFonts w:cs="Times New Roman"/>
      <w:lang w:val="en-GB" w:eastAsia="en-US"/>
    </w:rPr>
  </w:style>
  <w:style w:type="paragraph" w:styleId="af2">
    <w:name w:val="annotation subject"/>
    <w:basedOn w:val="af0"/>
    <w:next w:val="af0"/>
    <w:link w:val="af3"/>
    <w:uiPriority w:val="99"/>
    <w:rsid w:val="00512A37"/>
    <w:rPr>
      <w:b/>
      <w:bCs/>
    </w:rPr>
  </w:style>
  <w:style w:type="character" w:customStyle="1" w:styleId="af3">
    <w:name w:val="Тема примечания Знак"/>
    <w:basedOn w:val="af1"/>
    <w:link w:val="af2"/>
    <w:uiPriority w:val="99"/>
    <w:locked/>
    <w:rsid w:val="00512A37"/>
    <w:rPr>
      <w:rFonts w:cs="Times New Roman"/>
      <w:b/>
      <w:bCs/>
      <w:lang w:val="en-GB" w:eastAsia="en-US"/>
    </w:rPr>
  </w:style>
  <w:style w:type="paragraph" w:customStyle="1" w:styleId="adr">
    <w:name w:val="adr"/>
    <w:basedOn w:val="a"/>
    <w:uiPriority w:val="99"/>
    <w:rsid w:val="00567AB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2530</Words>
  <Characters>1443</Characters>
  <Application>Microsoft Office Word</Application>
  <DocSecurity>0</DocSecurity>
  <Lines>12</Lines>
  <Paragraphs>7</Paragraphs>
  <ScaleCrop>false</ScaleCrop>
  <Company>Company</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Lietotajs</dc:creator>
  <cp:lastModifiedBy>Natalja</cp:lastModifiedBy>
  <cp:revision>2</cp:revision>
  <cp:lastPrinted>2009-08-06T05:37:00Z</cp:lastPrinted>
  <dcterms:created xsi:type="dcterms:W3CDTF">2015-05-13T12:58:00Z</dcterms:created>
  <dcterms:modified xsi:type="dcterms:W3CDTF">2015-05-13T12:58:00Z</dcterms:modified>
</cp:coreProperties>
</file>