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AA" w:rsidRPr="00F5653C" w:rsidRDefault="00E565AA" w:rsidP="00E565AA">
      <w:pPr>
        <w:pStyle w:val="NormalWeb"/>
        <w:spacing w:before="0" w:beforeAutospacing="0" w:after="0" w:afterAutospacing="0"/>
        <w:jc w:val="both"/>
        <w:rPr>
          <w:rFonts w:ascii="Times New Roman" w:hAnsi="Times New Roman" w:cs="Times New Roman"/>
          <w:b/>
          <w:sz w:val="28"/>
          <w:szCs w:val="28"/>
        </w:rPr>
      </w:pPr>
      <w:r w:rsidRPr="00F5653C">
        <w:rPr>
          <w:rFonts w:ascii="Times New Roman" w:hAnsi="Times New Roman" w:cs="Times New Roman"/>
          <w:b/>
          <w:sz w:val="28"/>
          <w:szCs w:val="28"/>
        </w:rPr>
        <w:t>Arvydas Tarasevičius</w:t>
      </w:r>
    </w:p>
    <w:p w:rsidR="00E565AA" w:rsidRPr="00E14270" w:rsidRDefault="00E565AA" w:rsidP="00E565AA">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Išsilavinimas: aukštasis universitetinis.</w:t>
      </w:r>
    </w:p>
    <w:p w:rsidR="00E565AA" w:rsidRPr="00281200" w:rsidRDefault="00E565AA" w:rsidP="00E565AA">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Dalyvavimas kitų įmonių administravime, valdyme</w:t>
      </w:r>
      <w:r w:rsidRPr="00281200">
        <w:rPr>
          <w:rFonts w:ascii="Times New Roman" w:hAnsi="Times New Roman" w:cs="Times New Roman"/>
          <w:sz w:val="22"/>
          <w:szCs w:val="22"/>
        </w:rPr>
        <w:t xml:space="preserve"> ar priežiūroje per 5 metų laikotarpį:</w:t>
      </w:r>
    </w:p>
    <w:p w:rsidR="00E565AA" w:rsidRPr="005C4AF7" w:rsidRDefault="00E565AA" w:rsidP="00E565AA">
      <w:pPr>
        <w:pStyle w:val="ListParagraph1"/>
        <w:numPr>
          <w:ilvl w:val="0"/>
          <w:numId w:val="1"/>
        </w:numPr>
        <w:contextualSpacing w:val="0"/>
        <w:rPr>
          <w:sz w:val="22"/>
          <w:szCs w:val="22"/>
        </w:rPr>
      </w:pPr>
      <w:r>
        <w:rPr>
          <w:sz w:val="22"/>
          <w:szCs w:val="22"/>
        </w:rPr>
        <w:t>Akcinė bendrovė Rytų skirstomieji tinklai, Generalinis direktorius (šiuo metu einamos pareigos)</w:t>
      </w:r>
      <w:r w:rsidRPr="00E565AA">
        <w:rPr>
          <w:sz w:val="22"/>
          <w:szCs w:val="22"/>
        </w:rPr>
        <w:t>;</w:t>
      </w:r>
    </w:p>
    <w:p w:rsidR="00E565AA" w:rsidRDefault="00E565AA" w:rsidP="00E565AA">
      <w:pPr>
        <w:pStyle w:val="ListParagraph1"/>
        <w:numPr>
          <w:ilvl w:val="0"/>
          <w:numId w:val="1"/>
        </w:numPr>
        <w:contextualSpacing w:val="0"/>
        <w:rPr>
          <w:sz w:val="22"/>
          <w:szCs w:val="22"/>
        </w:rPr>
      </w:pPr>
      <w:r>
        <w:rPr>
          <w:sz w:val="22"/>
          <w:szCs w:val="22"/>
        </w:rPr>
        <w:t>Akcinė bendrovė Rytų skirstomieji tinklai, Valdybos narys (šiuo metu einamos pareigos);</w:t>
      </w:r>
    </w:p>
    <w:p w:rsidR="00E565AA" w:rsidRDefault="00E565AA" w:rsidP="00E565AA">
      <w:pPr>
        <w:pStyle w:val="ListParagraph1"/>
        <w:numPr>
          <w:ilvl w:val="0"/>
          <w:numId w:val="1"/>
        </w:numPr>
        <w:contextualSpacing w:val="0"/>
        <w:rPr>
          <w:sz w:val="22"/>
          <w:szCs w:val="22"/>
        </w:rPr>
      </w:pPr>
      <w:r>
        <w:rPr>
          <w:sz w:val="22"/>
          <w:szCs w:val="22"/>
        </w:rPr>
        <w:t>Akcinė bendrovė „VST“, Valdybos narys (šiuo metu einamos pareigos);</w:t>
      </w:r>
    </w:p>
    <w:p w:rsidR="00E565AA" w:rsidRPr="00C42978" w:rsidRDefault="00E565AA" w:rsidP="00E565AA">
      <w:pPr>
        <w:pStyle w:val="ListParagraph1"/>
        <w:numPr>
          <w:ilvl w:val="0"/>
          <w:numId w:val="1"/>
        </w:numPr>
        <w:contextualSpacing w:val="0"/>
        <w:rPr>
          <w:sz w:val="22"/>
          <w:szCs w:val="22"/>
        </w:rPr>
      </w:pPr>
      <w:r>
        <w:rPr>
          <w:sz w:val="22"/>
          <w:szCs w:val="22"/>
        </w:rPr>
        <w:t>Akcinė bendrovė „Lietuvos energija“, Valdybos narys (šiuo metu einamos pareigos)</w:t>
      </w:r>
      <w:r w:rsidRPr="00C42978">
        <w:rPr>
          <w:sz w:val="22"/>
          <w:szCs w:val="22"/>
        </w:rPr>
        <w:t>;</w:t>
      </w:r>
    </w:p>
    <w:p w:rsidR="00E565AA" w:rsidRDefault="00E565AA" w:rsidP="00E565AA">
      <w:pPr>
        <w:pStyle w:val="ListParagraph1"/>
        <w:numPr>
          <w:ilvl w:val="0"/>
          <w:numId w:val="1"/>
        </w:numPr>
        <w:contextualSpacing w:val="0"/>
        <w:rPr>
          <w:sz w:val="22"/>
          <w:szCs w:val="22"/>
        </w:rPr>
      </w:pPr>
      <w:r>
        <w:rPr>
          <w:sz w:val="22"/>
          <w:szCs w:val="22"/>
        </w:rPr>
        <w:t>Lietuvos elektros energetikos asociacija, Valdybos narys (šiuo metu einamos pareigos);</w:t>
      </w:r>
    </w:p>
    <w:p w:rsidR="00E565AA" w:rsidRDefault="00E565AA" w:rsidP="00E565AA">
      <w:pPr>
        <w:pStyle w:val="ListParagraph1"/>
        <w:numPr>
          <w:ilvl w:val="0"/>
          <w:numId w:val="1"/>
        </w:numPr>
        <w:contextualSpacing w:val="0"/>
        <w:rPr>
          <w:sz w:val="22"/>
          <w:szCs w:val="22"/>
        </w:rPr>
      </w:pPr>
      <w:r>
        <w:rPr>
          <w:sz w:val="22"/>
          <w:szCs w:val="22"/>
        </w:rPr>
        <w:t>Sodininkų bendrija „Žemyna“, Valdybos narys (šiuo metu einamos pareigos);</w:t>
      </w:r>
    </w:p>
    <w:p w:rsidR="00E565AA" w:rsidRDefault="00E565AA" w:rsidP="00E565AA">
      <w:pPr>
        <w:pStyle w:val="ListParagraph1"/>
        <w:numPr>
          <w:ilvl w:val="0"/>
          <w:numId w:val="1"/>
        </w:numPr>
        <w:contextualSpacing w:val="0"/>
        <w:rPr>
          <w:sz w:val="22"/>
          <w:szCs w:val="22"/>
        </w:rPr>
      </w:pPr>
      <w:r>
        <w:rPr>
          <w:sz w:val="22"/>
          <w:szCs w:val="22"/>
        </w:rPr>
        <w:t>Vilniaus teritorinė statistikos valdyba, Direktorius;</w:t>
      </w:r>
    </w:p>
    <w:p w:rsidR="00E565AA" w:rsidRPr="00E565AA" w:rsidRDefault="00E565AA" w:rsidP="00E565AA">
      <w:pPr>
        <w:pStyle w:val="ListParagraph1"/>
        <w:numPr>
          <w:ilvl w:val="0"/>
          <w:numId w:val="1"/>
        </w:numPr>
        <w:contextualSpacing w:val="0"/>
        <w:rPr>
          <w:sz w:val="22"/>
          <w:szCs w:val="22"/>
        </w:rPr>
      </w:pPr>
      <w:r>
        <w:rPr>
          <w:sz w:val="22"/>
          <w:szCs w:val="22"/>
        </w:rPr>
        <w:t>UAB „Invalda Construction Managment“, Generalinis direktorius.</w:t>
      </w:r>
    </w:p>
    <w:p w:rsidR="00E565AA" w:rsidRPr="00281200" w:rsidRDefault="00E565AA" w:rsidP="00E565AA">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Teistumas už klastojimo nusikaltimus per 5 metų laikotarpį: nėra.</w:t>
      </w:r>
    </w:p>
    <w:p w:rsidR="00E565AA" w:rsidRDefault="00E565AA" w:rsidP="00E565AA">
      <w:pPr>
        <w:jc w:val="both"/>
        <w:rPr>
          <w:sz w:val="22"/>
          <w:szCs w:val="22"/>
        </w:rPr>
      </w:pPr>
      <w:r w:rsidRPr="00281200">
        <w:rPr>
          <w:sz w:val="22"/>
          <w:szCs w:val="22"/>
        </w:rPr>
        <w:t>Informacija apie bankroto, likvidavimo administravimo ir (arba) sankcijų atvejus, su kuriais asmuo susijęs per 5 metų laikotarpį: nėra.</w:t>
      </w:r>
    </w:p>
    <w:p w:rsidR="00E565AA" w:rsidRPr="00281200" w:rsidRDefault="00E565AA" w:rsidP="00E565AA">
      <w:pPr>
        <w:jc w:val="both"/>
        <w:rPr>
          <w:sz w:val="22"/>
          <w:szCs w:val="22"/>
        </w:rPr>
      </w:pPr>
      <w:r>
        <w:rPr>
          <w:sz w:val="22"/>
          <w:szCs w:val="22"/>
        </w:rPr>
        <w:t>Šeimyninių ryšių su kitais AB LESTO vadovais pobūdis: nėra.</w:t>
      </w:r>
    </w:p>
    <w:p w:rsidR="00E565AA" w:rsidRPr="00281200" w:rsidRDefault="00E565AA" w:rsidP="00E565AA">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 xml:space="preserve">Informacija apie reguliavimo institucijos (įskaitant paskirtąsias profesines įstaigas) pateiktus oficialius viešus kaltinimus arba pritaikyta sankcijas arba teismo uždraudimą eiti emitento administravimo, valdymo ar priežiūros organų nario pareigas arba eiti vadovaujamas pareigas arba tvarkyti bet kurio emitento reikalus: nėra. </w:t>
      </w:r>
    </w:p>
    <w:p w:rsidR="00E565AA" w:rsidRPr="00281200" w:rsidRDefault="00E565AA" w:rsidP="00E565AA">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Interesų konfliktai tarp pareigų</w:t>
      </w:r>
      <w:r>
        <w:rPr>
          <w:rFonts w:ascii="Times New Roman" w:hAnsi="Times New Roman" w:cs="Times New Roman"/>
          <w:sz w:val="22"/>
          <w:szCs w:val="22"/>
        </w:rPr>
        <w:t xml:space="preserve"> AB LESTO </w:t>
      </w:r>
      <w:r w:rsidRPr="00281200">
        <w:rPr>
          <w:rFonts w:ascii="Times New Roman" w:hAnsi="Times New Roman" w:cs="Times New Roman"/>
          <w:sz w:val="22"/>
          <w:szCs w:val="22"/>
        </w:rPr>
        <w:t>ir jo privačių interesų: nėra.</w:t>
      </w:r>
    </w:p>
    <w:p w:rsidR="00E565AA" w:rsidRDefault="00E565AA" w:rsidP="00E565AA">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 xml:space="preserve">Bet kuris susitarimas su stambiaisiais akcininkais, klientais, tiekėjais ar kitais asmenimis, pagal kurį asmuo buvo paskirtas </w:t>
      </w:r>
      <w:r w:rsidR="001C2214">
        <w:rPr>
          <w:rFonts w:ascii="Times New Roman" w:hAnsi="Times New Roman" w:cs="Times New Roman"/>
          <w:sz w:val="22"/>
          <w:szCs w:val="22"/>
        </w:rPr>
        <w:t>vadovu</w:t>
      </w:r>
      <w:r w:rsidRPr="00281200">
        <w:rPr>
          <w:rFonts w:ascii="Times New Roman" w:hAnsi="Times New Roman" w:cs="Times New Roman"/>
          <w:sz w:val="22"/>
          <w:szCs w:val="22"/>
        </w:rPr>
        <w:t>: nėra.</w:t>
      </w:r>
    </w:p>
    <w:p w:rsidR="00E565AA" w:rsidRPr="00281200" w:rsidRDefault="00E565AA" w:rsidP="00E565AA">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Informacija apie turimas AB Rytų skirstomųjų tinklų ir/ar AB „VST“, suteikiančias teisę gauti AB LESTO akcijų: nėra.</w:t>
      </w:r>
    </w:p>
    <w:p w:rsidR="00E565AA" w:rsidRDefault="00E565AA" w:rsidP="00E565AA">
      <w:pPr>
        <w:pStyle w:val="NormalWeb"/>
        <w:spacing w:before="0" w:beforeAutospacing="0" w:after="0" w:afterAutospacing="0"/>
        <w:jc w:val="both"/>
      </w:pPr>
    </w:p>
    <w:p w:rsidR="00B31673" w:rsidRDefault="00B31673"/>
    <w:sectPr w:rsidR="00B31673" w:rsidSect="005A40EE">
      <w:pgSz w:w="11906" w:h="16838" w:code="9"/>
      <w:pgMar w:top="1418" w:right="1418" w:bottom="1418"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814A2"/>
    <w:multiLevelType w:val="hybridMultilevel"/>
    <w:tmpl w:val="772A1D4A"/>
    <w:lvl w:ilvl="0" w:tplc="9B442894">
      <w:start w:val="1"/>
      <w:numFmt w:val="decimal"/>
      <w:lvlText w:val="%1."/>
      <w:lvlJc w:val="left"/>
      <w:pPr>
        <w:ind w:left="72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rsids>
    <w:rsidRoot w:val="00E565AA"/>
    <w:rsid w:val="001C2214"/>
    <w:rsid w:val="00551F0A"/>
    <w:rsid w:val="00592A88"/>
    <w:rsid w:val="00B31673"/>
    <w:rsid w:val="00BB4FFE"/>
    <w:rsid w:val="00E56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AA"/>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65AA"/>
    <w:pPr>
      <w:spacing w:before="100" w:beforeAutospacing="1" w:after="100" w:afterAutospacing="1"/>
    </w:pPr>
    <w:rPr>
      <w:rFonts w:ascii="Arial" w:hAnsi="Arial" w:cs="Arial"/>
      <w:color w:val="000000"/>
      <w:sz w:val="18"/>
      <w:szCs w:val="18"/>
    </w:rPr>
  </w:style>
  <w:style w:type="paragraph" w:customStyle="1" w:styleId="ListParagraph1">
    <w:name w:val="List Paragraph1"/>
    <w:basedOn w:val="Normal"/>
    <w:qFormat/>
    <w:rsid w:val="00E565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renkrl</dc:creator>
  <cp:lastModifiedBy>megmrg</cp:lastModifiedBy>
  <cp:revision>2</cp:revision>
  <dcterms:created xsi:type="dcterms:W3CDTF">2010-12-14T11:19:00Z</dcterms:created>
  <dcterms:modified xsi:type="dcterms:W3CDTF">2010-12-14T11:19:00Z</dcterms:modified>
</cp:coreProperties>
</file>