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E0" w:rsidRDefault="00655AE0" w:rsidP="00774CE6">
      <w:pPr>
        <w:pStyle w:val="Heading2"/>
        <w:spacing w:before="120" w:after="180"/>
        <w:jc w:val="center"/>
        <w:rPr>
          <w:rFonts w:ascii="Georgia" w:hAnsi="Georgia"/>
          <w:b w:val="0"/>
          <w:bCs w:val="0"/>
          <w:color w:val="666666"/>
          <w:sz w:val="29"/>
          <w:szCs w:val="29"/>
        </w:rPr>
      </w:pPr>
      <w:bookmarkStart w:id="0" w:name="_GoBack"/>
      <w:r>
        <w:rPr>
          <w:rFonts w:ascii="Georgia" w:hAnsi="Georgia"/>
          <w:b w:val="0"/>
          <w:bCs w:val="0"/>
          <w:noProof/>
          <w:color w:val="666666"/>
          <w:sz w:val="29"/>
          <w:szCs w:val="29"/>
        </w:rPr>
        <w:drawing>
          <wp:inline distT="0" distB="0" distL="0" distR="0">
            <wp:extent cx="24384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 Letterhead.jpg"/>
                    <pic:cNvPicPr/>
                  </pic:nvPicPr>
                  <pic:blipFill>
                    <a:blip r:embed="rId6">
                      <a:extLst>
                        <a:ext uri="{28A0092B-C50C-407E-A947-70E740481C1C}">
                          <a14:useLocalDpi xmlns:a14="http://schemas.microsoft.com/office/drawing/2010/main" val="0"/>
                        </a:ext>
                      </a:extLst>
                    </a:blip>
                    <a:stretch>
                      <a:fillRect/>
                    </a:stretch>
                  </pic:blipFill>
                  <pic:spPr>
                    <a:xfrm>
                      <a:off x="0" y="0"/>
                      <a:ext cx="2438400" cy="975360"/>
                    </a:xfrm>
                    <a:prstGeom prst="rect">
                      <a:avLst/>
                    </a:prstGeom>
                  </pic:spPr>
                </pic:pic>
              </a:graphicData>
            </a:graphic>
          </wp:inline>
        </w:drawing>
      </w:r>
      <w:bookmarkEnd w:id="0"/>
    </w:p>
    <w:p w:rsidR="0017448F" w:rsidRDefault="0017448F" w:rsidP="00774CE6">
      <w:pPr>
        <w:pStyle w:val="Heading2"/>
        <w:spacing w:before="120" w:after="180"/>
        <w:jc w:val="center"/>
        <w:rPr>
          <w:rFonts w:ascii="Georgia" w:hAnsi="Georgia"/>
          <w:b w:val="0"/>
          <w:bCs w:val="0"/>
          <w:color w:val="666666"/>
          <w:sz w:val="29"/>
          <w:szCs w:val="29"/>
        </w:rPr>
      </w:pPr>
      <w:proofErr w:type="spellStart"/>
      <w:r>
        <w:rPr>
          <w:rFonts w:ascii="Georgia" w:hAnsi="Georgia"/>
          <w:b w:val="0"/>
          <w:bCs w:val="0"/>
          <w:color w:val="666666"/>
          <w:sz w:val="29"/>
          <w:szCs w:val="29"/>
        </w:rPr>
        <w:t>RadView</w:t>
      </w:r>
      <w:proofErr w:type="spellEnd"/>
      <w:r>
        <w:rPr>
          <w:rFonts w:ascii="Georgia" w:hAnsi="Georgia"/>
          <w:b w:val="0"/>
          <w:bCs w:val="0"/>
          <w:color w:val="666666"/>
          <w:sz w:val="29"/>
          <w:szCs w:val="29"/>
        </w:rPr>
        <w:t xml:space="preserve"> Software Ltd. Announces </w:t>
      </w:r>
      <w:r w:rsidR="00774CE6">
        <w:rPr>
          <w:rFonts w:ascii="Georgia" w:hAnsi="Georgia"/>
          <w:b w:val="0"/>
          <w:bCs w:val="0"/>
          <w:color w:val="666666"/>
          <w:sz w:val="29"/>
          <w:szCs w:val="29"/>
        </w:rPr>
        <w:t xml:space="preserve">2015 </w:t>
      </w:r>
      <w:r>
        <w:rPr>
          <w:rFonts w:ascii="Georgia" w:hAnsi="Georgia"/>
          <w:b w:val="0"/>
          <w:bCs w:val="0"/>
          <w:color w:val="666666"/>
          <w:sz w:val="29"/>
          <w:szCs w:val="29"/>
        </w:rPr>
        <w:t>Annual General Meeting</w:t>
      </w:r>
    </w:p>
    <w:p w:rsidR="0017448F" w:rsidRDefault="0017448F" w:rsidP="0017448F">
      <w:pPr>
        <w:pStyle w:val="Style"/>
        <w:widowControl/>
        <w:jc w:val="both"/>
        <w:rPr>
          <w:rFonts w:cs="Miriam"/>
          <w:noProof/>
          <w:sz w:val="20"/>
        </w:rPr>
      </w:pPr>
    </w:p>
    <w:p w:rsidR="0017448F" w:rsidRDefault="0017448F" w:rsidP="009513C4">
      <w:pPr>
        <w:pStyle w:val="Style"/>
        <w:widowControl/>
        <w:spacing w:after="240"/>
        <w:jc w:val="both"/>
        <w:rPr>
          <w:rFonts w:cs="Miriam"/>
          <w:noProof/>
          <w:sz w:val="20"/>
        </w:rPr>
      </w:pPr>
      <w:r>
        <w:rPr>
          <w:rFonts w:cs="Miriam"/>
          <w:noProof/>
          <w:sz w:val="20"/>
        </w:rPr>
        <w:t>Rosh Ha’ain</w:t>
      </w:r>
      <w:r w:rsidRPr="0017448F">
        <w:rPr>
          <w:rFonts w:cs="Miriam"/>
          <w:noProof/>
          <w:sz w:val="20"/>
        </w:rPr>
        <w:t xml:space="preserve">, Israel, </w:t>
      </w:r>
      <w:r>
        <w:rPr>
          <w:rFonts w:cs="Miriam"/>
          <w:noProof/>
          <w:sz w:val="20"/>
        </w:rPr>
        <w:t xml:space="preserve">November </w:t>
      </w:r>
      <w:r w:rsidR="00774CE6">
        <w:rPr>
          <w:rFonts w:cs="Miriam"/>
          <w:noProof/>
          <w:sz w:val="20"/>
        </w:rPr>
        <w:t>18</w:t>
      </w:r>
      <w:r>
        <w:rPr>
          <w:rFonts w:cs="Miriam"/>
          <w:noProof/>
          <w:sz w:val="20"/>
        </w:rPr>
        <w:t xml:space="preserve">, </w:t>
      </w:r>
      <w:r w:rsidR="00774CE6">
        <w:rPr>
          <w:rFonts w:cs="Miriam"/>
          <w:noProof/>
          <w:sz w:val="20"/>
        </w:rPr>
        <w:t>2015</w:t>
      </w:r>
      <w:r w:rsidR="00774CE6" w:rsidRPr="0017448F">
        <w:rPr>
          <w:rFonts w:cs="Miriam"/>
          <w:noProof/>
          <w:sz w:val="20"/>
        </w:rPr>
        <w:t xml:space="preserve"> </w:t>
      </w:r>
      <w:r w:rsidRPr="0017448F">
        <w:rPr>
          <w:rFonts w:cs="Miriam"/>
          <w:noProof/>
          <w:sz w:val="20"/>
        </w:rPr>
        <w:t xml:space="preserve">(GLOBE NEWSWIRE) </w:t>
      </w:r>
      <w:r>
        <w:rPr>
          <w:rFonts w:cs="Miriam"/>
          <w:noProof/>
          <w:sz w:val="20"/>
        </w:rPr>
        <w:t>–</w:t>
      </w:r>
      <w:r w:rsidRPr="0017448F">
        <w:rPr>
          <w:rFonts w:cs="Miriam"/>
          <w:noProof/>
          <w:sz w:val="20"/>
        </w:rPr>
        <w:t> </w:t>
      </w:r>
      <w:r>
        <w:rPr>
          <w:rFonts w:cs="Miriam"/>
          <w:noProof/>
          <w:sz w:val="20"/>
        </w:rPr>
        <w:t xml:space="preserve">RadView Software Ltd. </w:t>
      </w:r>
      <w:r w:rsidRPr="0017448F">
        <w:rPr>
          <w:rFonts w:cs="Miriam"/>
          <w:noProof/>
          <w:sz w:val="20"/>
        </w:rPr>
        <w:t>(OTCMKTS:RDVWF</w:t>
      </w:r>
      <w:r>
        <w:rPr>
          <w:rFonts w:cs="Miriam"/>
          <w:noProof/>
          <w:sz w:val="20"/>
        </w:rPr>
        <w:t xml:space="preserve">) </w:t>
      </w:r>
      <w:r w:rsidRPr="0017448F">
        <w:rPr>
          <w:rFonts w:cs="Miriam"/>
          <w:noProof/>
          <w:sz w:val="20"/>
        </w:rPr>
        <w:t xml:space="preserve">today announced that its </w:t>
      </w:r>
      <w:r w:rsidR="00774CE6" w:rsidRPr="0017448F">
        <w:rPr>
          <w:rFonts w:cs="Miriam"/>
          <w:noProof/>
          <w:sz w:val="20"/>
        </w:rPr>
        <w:t>201</w:t>
      </w:r>
      <w:r w:rsidR="00774CE6">
        <w:rPr>
          <w:rFonts w:cs="Miriam"/>
          <w:noProof/>
          <w:sz w:val="20"/>
        </w:rPr>
        <w:t>5</w:t>
      </w:r>
      <w:r w:rsidR="00774CE6" w:rsidRPr="0017448F">
        <w:rPr>
          <w:rFonts w:cs="Miriam"/>
          <w:noProof/>
          <w:sz w:val="20"/>
        </w:rPr>
        <w:t xml:space="preserve"> </w:t>
      </w:r>
      <w:r w:rsidRPr="0017448F">
        <w:rPr>
          <w:rFonts w:cs="Miriam"/>
          <w:noProof/>
          <w:sz w:val="20"/>
        </w:rPr>
        <w:t xml:space="preserve">Annual General Meeting of Shareholders will be held on </w:t>
      </w:r>
      <w:r w:rsidR="00774CE6" w:rsidRPr="00774CE6">
        <w:rPr>
          <w:rFonts w:cs="Miriam"/>
          <w:noProof/>
          <w:sz w:val="20"/>
        </w:rPr>
        <w:t>Wednesday</w:t>
      </w:r>
      <w:r>
        <w:rPr>
          <w:rFonts w:cs="Miriam"/>
          <w:noProof/>
          <w:sz w:val="20"/>
        </w:rPr>
        <w:t xml:space="preserve">, December </w:t>
      </w:r>
      <w:r w:rsidR="00774CE6">
        <w:rPr>
          <w:rFonts w:cs="Miriam"/>
          <w:noProof/>
          <w:sz w:val="20"/>
        </w:rPr>
        <w:t>23</w:t>
      </w:r>
      <w:r w:rsidRPr="0017448F">
        <w:rPr>
          <w:rFonts w:cs="Miriam"/>
          <w:noProof/>
          <w:sz w:val="20"/>
        </w:rPr>
        <w:t xml:space="preserve">, </w:t>
      </w:r>
      <w:r w:rsidR="00774CE6">
        <w:rPr>
          <w:rFonts w:cs="Miriam"/>
          <w:noProof/>
          <w:sz w:val="20"/>
        </w:rPr>
        <w:t>2015</w:t>
      </w:r>
      <w:r w:rsidRPr="0017448F">
        <w:rPr>
          <w:rFonts w:cs="Miriam"/>
          <w:noProof/>
          <w:sz w:val="20"/>
        </w:rPr>
        <w:t xml:space="preserve">, at </w:t>
      </w:r>
      <w:r w:rsidR="00D04337">
        <w:rPr>
          <w:rFonts w:cs="Miriam"/>
          <w:noProof/>
          <w:sz w:val="20"/>
        </w:rPr>
        <w:t>15</w:t>
      </w:r>
      <w:r w:rsidRPr="0017448F">
        <w:rPr>
          <w:rFonts w:cs="Miriam"/>
          <w:noProof/>
          <w:sz w:val="20"/>
        </w:rPr>
        <w:t>:</w:t>
      </w:r>
      <w:r w:rsidR="00D04337">
        <w:rPr>
          <w:rFonts w:cs="Miriam"/>
          <w:noProof/>
          <w:sz w:val="20"/>
        </w:rPr>
        <w:t>3</w:t>
      </w:r>
      <w:r w:rsidRPr="0017448F">
        <w:rPr>
          <w:rFonts w:cs="Miriam"/>
          <w:noProof/>
          <w:sz w:val="20"/>
        </w:rPr>
        <w:t xml:space="preserve">0 p.m. (Israel time), at the offices of the Company, 14 Hamelacha Street, Park Afek, Rosh Ha’Ain, Israel. The record date for the meeting is </w:t>
      </w:r>
      <w:r w:rsidR="00774CE6">
        <w:rPr>
          <w:rFonts w:cs="Miriam"/>
          <w:noProof/>
          <w:sz w:val="20"/>
        </w:rPr>
        <w:t>November 17</w:t>
      </w:r>
      <w:r w:rsidRPr="0017448F">
        <w:rPr>
          <w:rFonts w:cs="Miriam"/>
          <w:noProof/>
          <w:sz w:val="20"/>
        </w:rPr>
        <w:t xml:space="preserve">, </w:t>
      </w:r>
      <w:r w:rsidR="00774CE6" w:rsidRPr="0017448F">
        <w:rPr>
          <w:rFonts w:cs="Miriam"/>
          <w:noProof/>
          <w:sz w:val="20"/>
        </w:rPr>
        <w:t>201</w:t>
      </w:r>
      <w:r w:rsidR="00774CE6">
        <w:rPr>
          <w:rFonts w:cs="Miriam"/>
          <w:noProof/>
          <w:sz w:val="20"/>
        </w:rPr>
        <w:t>5</w:t>
      </w:r>
      <w:r w:rsidRPr="0017448F">
        <w:rPr>
          <w:rFonts w:cs="Miriam"/>
          <w:noProof/>
          <w:sz w:val="20"/>
        </w:rPr>
        <w:t>.</w:t>
      </w:r>
    </w:p>
    <w:p w:rsidR="0017448F" w:rsidRDefault="0017448F" w:rsidP="009513C4">
      <w:pPr>
        <w:pStyle w:val="Style"/>
        <w:widowControl/>
        <w:spacing w:after="240"/>
        <w:jc w:val="both"/>
        <w:rPr>
          <w:rFonts w:cs="Miriam"/>
          <w:noProof/>
          <w:sz w:val="20"/>
        </w:rPr>
      </w:pPr>
      <w:r w:rsidRPr="0017448F">
        <w:rPr>
          <w:rFonts w:cs="Miriam"/>
          <w:noProof/>
          <w:sz w:val="20"/>
        </w:rPr>
        <w:t>The agenda of the meeting is as follows:</w:t>
      </w:r>
    </w:p>
    <w:p w:rsidR="00D6677F" w:rsidRDefault="00D6677F" w:rsidP="009513C4">
      <w:pPr>
        <w:pStyle w:val="Style"/>
        <w:widowControl/>
        <w:numPr>
          <w:ilvl w:val="0"/>
          <w:numId w:val="2"/>
        </w:numPr>
        <w:tabs>
          <w:tab w:val="left" w:pos="8931"/>
        </w:tabs>
        <w:spacing w:after="240"/>
        <w:ind w:right="-58" w:hanging="436"/>
        <w:jc w:val="both"/>
        <w:rPr>
          <w:rFonts w:cs="Miriam"/>
          <w:noProof/>
          <w:sz w:val="20"/>
        </w:rPr>
      </w:pPr>
      <w:r>
        <w:rPr>
          <w:rFonts w:cs="Miriam"/>
          <w:noProof/>
          <w:sz w:val="20"/>
        </w:rPr>
        <w:t xml:space="preserve">To re-elect </w:t>
      </w:r>
      <w:r w:rsidRPr="00A338E4">
        <w:rPr>
          <w:rFonts w:cs="Miriam"/>
          <w:noProof/>
          <w:sz w:val="20"/>
        </w:rPr>
        <w:t xml:space="preserve">Mr. </w:t>
      </w:r>
      <w:r w:rsidRPr="000F7F7C">
        <w:rPr>
          <w:rFonts w:cs="Miriam"/>
          <w:noProof/>
          <w:sz w:val="20"/>
        </w:rPr>
        <w:t>Yochai Hacohen, Mr. Eli Blatt and Ms. Amira Paz</w:t>
      </w:r>
      <w:r w:rsidRPr="00A338E4">
        <w:rPr>
          <w:rFonts w:cs="Miriam"/>
          <w:noProof/>
          <w:sz w:val="20"/>
        </w:rPr>
        <w:t xml:space="preserve"> to the</w:t>
      </w:r>
      <w:r>
        <w:rPr>
          <w:rFonts w:cs="Miriam"/>
          <w:noProof/>
          <w:sz w:val="20"/>
        </w:rPr>
        <w:t xml:space="preserve"> Company’s Board of Directors, to serve until the next annual general meeting of shareholders and until their successors have been duly elected and qualified</w:t>
      </w:r>
      <w:r w:rsidR="00E0230C">
        <w:rPr>
          <w:rFonts w:cs="Miriam"/>
          <w:noProof/>
          <w:sz w:val="20"/>
        </w:rPr>
        <w:t>;</w:t>
      </w:r>
    </w:p>
    <w:p w:rsidR="00E372BF" w:rsidRPr="002B7E90" w:rsidRDefault="00E372BF" w:rsidP="001C5541">
      <w:pPr>
        <w:pStyle w:val="Style"/>
        <w:widowControl/>
        <w:numPr>
          <w:ilvl w:val="0"/>
          <w:numId w:val="2"/>
        </w:numPr>
        <w:tabs>
          <w:tab w:val="left" w:pos="8931"/>
        </w:tabs>
        <w:spacing w:after="240"/>
        <w:ind w:right="-58" w:hanging="436"/>
        <w:jc w:val="both"/>
        <w:rPr>
          <w:rFonts w:cs="Miriam"/>
          <w:noProof/>
          <w:sz w:val="20"/>
        </w:rPr>
      </w:pPr>
      <w:r w:rsidRPr="001B5C5E">
        <w:rPr>
          <w:rFonts w:cs="Miriam"/>
          <w:noProof/>
          <w:sz w:val="20"/>
        </w:rPr>
        <w:t xml:space="preserve">To </w:t>
      </w:r>
      <w:r w:rsidRPr="00C57FF1">
        <w:rPr>
          <w:rFonts w:cs="Miriam"/>
          <w:noProof/>
          <w:sz w:val="20"/>
        </w:rPr>
        <w:t>approve a discretionary convertible credit facility arrangement between Fortissimo and the Company, as described in the Proxy Statement</w:t>
      </w:r>
      <w:r>
        <w:rPr>
          <w:rFonts w:cs="Miriam"/>
          <w:noProof/>
          <w:sz w:val="20"/>
        </w:rPr>
        <w:t>;</w:t>
      </w:r>
      <w:r w:rsidRPr="001B5C5E">
        <w:rPr>
          <w:rFonts w:cs="Miriam"/>
          <w:noProof/>
          <w:sz w:val="20"/>
        </w:rPr>
        <w:t xml:space="preserve"> </w:t>
      </w:r>
    </w:p>
    <w:p w:rsidR="00D6677F" w:rsidRDefault="00D6677F" w:rsidP="009513C4">
      <w:pPr>
        <w:pStyle w:val="Style"/>
        <w:widowControl/>
        <w:numPr>
          <w:ilvl w:val="0"/>
          <w:numId w:val="2"/>
        </w:numPr>
        <w:tabs>
          <w:tab w:val="left" w:pos="8931"/>
        </w:tabs>
        <w:spacing w:after="240"/>
        <w:ind w:right="-58" w:hanging="436"/>
        <w:jc w:val="both"/>
        <w:rPr>
          <w:rFonts w:cs="Miriam"/>
          <w:noProof/>
          <w:sz w:val="20"/>
        </w:rPr>
      </w:pPr>
      <w:r>
        <w:rPr>
          <w:rFonts w:cs="Miriam"/>
          <w:noProof/>
          <w:sz w:val="20"/>
        </w:rPr>
        <w:t xml:space="preserve">To reappoint Kost, Forer, Gabbay, and Kasierer, a member of Ernst &amp; Young International Ltd., as the Company's Independent Auditors, for the year ending December 31, </w:t>
      </w:r>
      <w:r w:rsidR="00DF5F94">
        <w:rPr>
          <w:rFonts w:cs="Miriam"/>
          <w:noProof/>
          <w:sz w:val="20"/>
        </w:rPr>
        <w:t xml:space="preserve">2015 </w:t>
      </w:r>
      <w:r>
        <w:rPr>
          <w:rFonts w:cs="Miriam"/>
          <w:noProof/>
          <w:sz w:val="20"/>
        </w:rPr>
        <w:t>and for such additional period until the next annual general meeting of shareholders</w:t>
      </w:r>
      <w:r w:rsidR="00E0230C">
        <w:rPr>
          <w:rFonts w:cs="Miriam"/>
          <w:noProof/>
          <w:sz w:val="20"/>
        </w:rPr>
        <w:t>;</w:t>
      </w:r>
    </w:p>
    <w:p w:rsidR="0017448F" w:rsidRDefault="0017448F" w:rsidP="009513C4">
      <w:pPr>
        <w:pStyle w:val="Style"/>
        <w:widowControl/>
        <w:numPr>
          <w:ilvl w:val="0"/>
          <w:numId w:val="2"/>
        </w:numPr>
        <w:tabs>
          <w:tab w:val="left" w:pos="8931"/>
        </w:tabs>
        <w:spacing w:after="240"/>
        <w:ind w:right="-58" w:hanging="436"/>
        <w:jc w:val="both"/>
        <w:rPr>
          <w:rFonts w:cs="Miriam"/>
          <w:noProof/>
          <w:sz w:val="20"/>
        </w:rPr>
      </w:pPr>
      <w:r w:rsidRPr="00D6677F">
        <w:rPr>
          <w:rFonts w:cs="Miriam"/>
          <w:noProof/>
          <w:sz w:val="20"/>
        </w:rPr>
        <w:t xml:space="preserve">To review the Auditor's Report and the Company's Consolidated Financial Statements for the fiscal year ended December 31, </w:t>
      </w:r>
      <w:r w:rsidR="00E372BF" w:rsidRPr="00D6677F">
        <w:rPr>
          <w:rFonts w:cs="Miriam"/>
          <w:noProof/>
          <w:sz w:val="20"/>
        </w:rPr>
        <w:t>201</w:t>
      </w:r>
      <w:r w:rsidR="00E372BF">
        <w:rPr>
          <w:rFonts w:cs="Miriam"/>
          <w:noProof/>
          <w:sz w:val="20"/>
        </w:rPr>
        <w:t>4</w:t>
      </w:r>
      <w:r w:rsidR="00E0230C">
        <w:rPr>
          <w:rFonts w:cs="Miriam"/>
          <w:noProof/>
          <w:sz w:val="20"/>
        </w:rPr>
        <w:t xml:space="preserve">; and </w:t>
      </w:r>
    </w:p>
    <w:p w:rsidR="0017448F" w:rsidRDefault="0017448F" w:rsidP="009513C4">
      <w:pPr>
        <w:pStyle w:val="Style"/>
        <w:widowControl/>
        <w:numPr>
          <w:ilvl w:val="0"/>
          <w:numId w:val="2"/>
        </w:numPr>
        <w:tabs>
          <w:tab w:val="left" w:pos="8931"/>
        </w:tabs>
        <w:spacing w:after="240"/>
        <w:ind w:right="-58" w:hanging="436"/>
        <w:jc w:val="both"/>
        <w:rPr>
          <w:rFonts w:cs="Miriam"/>
          <w:noProof/>
          <w:sz w:val="20"/>
        </w:rPr>
      </w:pPr>
      <w:r>
        <w:rPr>
          <w:rFonts w:cs="Miriam"/>
          <w:noProof/>
          <w:sz w:val="20"/>
        </w:rPr>
        <w:t>To transact such other business as may properly come before the Meeting or any adjournments thereof.</w:t>
      </w:r>
    </w:p>
    <w:p w:rsidR="0017448F" w:rsidRPr="009513C4" w:rsidRDefault="0017448F" w:rsidP="009513C4">
      <w:pPr>
        <w:pStyle w:val="Style"/>
        <w:widowControl/>
        <w:spacing w:after="240"/>
        <w:jc w:val="both"/>
        <w:rPr>
          <w:szCs w:val="20"/>
        </w:rPr>
      </w:pPr>
      <w:r w:rsidRPr="009513C4">
        <w:rPr>
          <w:sz w:val="20"/>
          <w:szCs w:val="20"/>
        </w:rPr>
        <w:t xml:space="preserve">The Board recommends the approval of each of these proposals. </w:t>
      </w:r>
    </w:p>
    <w:p w:rsidR="0017448F" w:rsidRPr="009513C4" w:rsidRDefault="0017448F" w:rsidP="009513C4">
      <w:pPr>
        <w:pStyle w:val="Style"/>
        <w:widowControl/>
        <w:spacing w:after="240"/>
        <w:jc w:val="both"/>
        <w:rPr>
          <w:b/>
          <w:szCs w:val="20"/>
        </w:rPr>
      </w:pPr>
      <w:r w:rsidRPr="009513C4">
        <w:rPr>
          <w:sz w:val="20"/>
          <w:szCs w:val="20"/>
        </w:rPr>
        <w:t xml:space="preserve">Proposals 1 and </w:t>
      </w:r>
      <w:r w:rsidR="00D6677F" w:rsidRPr="009513C4">
        <w:rPr>
          <w:sz w:val="20"/>
          <w:szCs w:val="20"/>
        </w:rPr>
        <w:t>3</w:t>
      </w:r>
      <w:r w:rsidRPr="009513C4">
        <w:rPr>
          <w:sz w:val="20"/>
          <w:szCs w:val="20"/>
        </w:rPr>
        <w:t xml:space="preserve"> are ordinary resolutions which require the affirmative vote of a majority of the shares voted in person or by proxy at the </w:t>
      </w:r>
      <w:r w:rsidR="00E372BF" w:rsidRPr="009513C4">
        <w:rPr>
          <w:sz w:val="20"/>
          <w:szCs w:val="20"/>
        </w:rPr>
        <w:t>M</w:t>
      </w:r>
      <w:r w:rsidRPr="009513C4">
        <w:rPr>
          <w:sz w:val="20"/>
          <w:szCs w:val="20"/>
        </w:rPr>
        <w:t>eeting on the matter presented for passage. The votes of all shareholders voting on the matter will be counted.</w:t>
      </w:r>
    </w:p>
    <w:p w:rsidR="00E372BF" w:rsidRDefault="00E372BF" w:rsidP="00D21EBA">
      <w:pPr>
        <w:pStyle w:val="BodyText2"/>
        <w:spacing w:after="240"/>
        <w:jc w:val="both"/>
        <w:rPr>
          <w:b w:val="0"/>
          <w:szCs w:val="24"/>
        </w:rPr>
      </w:pPr>
      <w:r w:rsidRPr="00FA057B">
        <w:rPr>
          <w:b w:val="0"/>
          <w:szCs w:val="24"/>
        </w:rPr>
        <w:t>Proposal</w:t>
      </w:r>
      <w:r>
        <w:rPr>
          <w:b w:val="0"/>
          <w:szCs w:val="24"/>
        </w:rPr>
        <w:t xml:space="preserve"> </w:t>
      </w:r>
      <w:r w:rsidRPr="00FA057B">
        <w:rPr>
          <w:b w:val="0"/>
          <w:szCs w:val="24"/>
        </w:rPr>
        <w:t xml:space="preserve">2 </w:t>
      </w:r>
      <w:r>
        <w:rPr>
          <w:b w:val="0"/>
          <w:szCs w:val="24"/>
        </w:rPr>
        <w:t>is a</w:t>
      </w:r>
      <w:r w:rsidRPr="00FA057B">
        <w:rPr>
          <w:b w:val="0"/>
          <w:szCs w:val="24"/>
        </w:rPr>
        <w:t xml:space="preserve"> special resolution </w:t>
      </w:r>
      <w:r w:rsidRPr="00714598">
        <w:rPr>
          <w:b w:val="0"/>
          <w:szCs w:val="24"/>
        </w:rPr>
        <w:t xml:space="preserve">which </w:t>
      </w:r>
      <w:r>
        <w:rPr>
          <w:b w:val="0"/>
          <w:szCs w:val="24"/>
        </w:rPr>
        <w:t>is</w:t>
      </w:r>
      <w:r w:rsidRPr="00714598">
        <w:rPr>
          <w:b w:val="0"/>
          <w:szCs w:val="24"/>
        </w:rPr>
        <w:t xml:space="preserve"> submitted for shareholder</w:t>
      </w:r>
      <w:r>
        <w:rPr>
          <w:b w:val="0"/>
          <w:szCs w:val="24"/>
        </w:rPr>
        <w:t xml:space="preserve"> approval, following approval o</w:t>
      </w:r>
      <w:r w:rsidRPr="00714598">
        <w:rPr>
          <w:b w:val="0"/>
          <w:szCs w:val="24"/>
        </w:rPr>
        <w:t xml:space="preserve">f each of (i) the Audit </w:t>
      </w:r>
      <w:r>
        <w:rPr>
          <w:b w:val="0"/>
          <w:szCs w:val="24"/>
        </w:rPr>
        <w:t>Committee, and (ii) the Board o</w:t>
      </w:r>
      <w:r w:rsidRPr="00714598">
        <w:rPr>
          <w:b w:val="0"/>
          <w:szCs w:val="24"/>
        </w:rPr>
        <w:t xml:space="preserve">f Directors. </w:t>
      </w:r>
      <w:r w:rsidRPr="00FA057B">
        <w:rPr>
          <w:b w:val="0"/>
          <w:szCs w:val="24"/>
        </w:rPr>
        <w:t>Proposal</w:t>
      </w:r>
      <w:r>
        <w:rPr>
          <w:b w:val="0"/>
          <w:szCs w:val="24"/>
        </w:rPr>
        <w:t xml:space="preserve"> </w:t>
      </w:r>
      <w:r w:rsidRPr="00FA057B">
        <w:rPr>
          <w:b w:val="0"/>
          <w:szCs w:val="24"/>
        </w:rPr>
        <w:t>2 require</w:t>
      </w:r>
      <w:r>
        <w:rPr>
          <w:b w:val="0"/>
          <w:szCs w:val="24"/>
        </w:rPr>
        <w:t>s</w:t>
      </w:r>
      <w:r w:rsidRPr="00FA057B">
        <w:rPr>
          <w:b w:val="0"/>
          <w:szCs w:val="24"/>
        </w:rPr>
        <w:t xml:space="preserve"> the affirmative vote of a majority of the </w:t>
      </w:r>
      <w:r w:rsidR="003918ED">
        <w:rPr>
          <w:b w:val="0"/>
          <w:szCs w:val="24"/>
        </w:rPr>
        <w:t>s</w:t>
      </w:r>
      <w:r w:rsidRPr="00FA057B">
        <w:rPr>
          <w:b w:val="0"/>
          <w:szCs w:val="24"/>
        </w:rPr>
        <w:t xml:space="preserve">hares present, in person or by proxy, and voting on the matter, provided that either (i) </w:t>
      </w:r>
      <w:r>
        <w:rPr>
          <w:b w:val="0"/>
          <w:szCs w:val="24"/>
        </w:rPr>
        <w:t xml:space="preserve">at least a majority of the </w:t>
      </w:r>
      <w:r w:rsidR="00D21EBA">
        <w:rPr>
          <w:b w:val="0"/>
          <w:szCs w:val="24"/>
        </w:rPr>
        <w:t xml:space="preserve">shares </w:t>
      </w:r>
      <w:r>
        <w:rPr>
          <w:b w:val="0"/>
          <w:szCs w:val="24"/>
        </w:rPr>
        <w:t xml:space="preserve">of shareholders who do not have a </w:t>
      </w:r>
      <w:r w:rsidR="003918ED">
        <w:rPr>
          <w:b w:val="0"/>
          <w:szCs w:val="24"/>
        </w:rPr>
        <w:t>p</w:t>
      </w:r>
      <w:r>
        <w:rPr>
          <w:b w:val="0"/>
          <w:szCs w:val="24"/>
        </w:rPr>
        <w:t xml:space="preserve">ersonal </w:t>
      </w:r>
      <w:r w:rsidR="003918ED">
        <w:rPr>
          <w:b w:val="0"/>
          <w:szCs w:val="24"/>
        </w:rPr>
        <w:t>i</w:t>
      </w:r>
      <w:r w:rsidRPr="00FA057B">
        <w:rPr>
          <w:b w:val="0"/>
          <w:szCs w:val="24"/>
        </w:rPr>
        <w:t>nterest in the resolution</w:t>
      </w:r>
      <w:r>
        <w:rPr>
          <w:b w:val="0"/>
          <w:szCs w:val="24"/>
        </w:rPr>
        <w:t xml:space="preserve"> are voted in favor of the resolution</w:t>
      </w:r>
      <w:r w:rsidRPr="00FA057B">
        <w:rPr>
          <w:b w:val="0"/>
          <w:szCs w:val="24"/>
        </w:rPr>
        <w:t xml:space="preserve"> or (ii) the number of</w:t>
      </w:r>
      <w:r>
        <w:rPr>
          <w:b w:val="0"/>
          <w:szCs w:val="24"/>
        </w:rPr>
        <w:t xml:space="preserve"> </w:t>
      </w:r>
      <w:r w:rsidR="003918ED">
        <w:rPr>
          <w:b w:val="0"/>
          <w:szCs w:val="24"/>
        </w:rPr>
        <w:t xml:space="preserve">shares </w:t>
      </w:r>
      <w:r>
        <w:rPr>
          <w:b w:val="0"/>
          <w:szCs w:val="24"/>
        </w:rPr>
        <w:t xml:space="preserve">of shareholders </w:t>
      </w:r>
      <w:r w:rsidRPr="00FA057B">
        <w:rPr>
          <w:b w:val="0"/>
          <w:szCs w:val="24"/>
        </w:rPr>
        <w:t xml:space="preserve">who do not have a </w:t>
      </w:r>
      <w:r w:rsidR="003918ED">
        <w:rPr>
          <w:b w:val="0"/>
          <w:szCs w:val="24"/>
        </w:rPr>
        <w:t>p</w:t>
      </w:r>
      <w:r w:rsidRPr="00FA057B">
        <w:rPr>
          <w:b w:val="0"/>
          <w:szCs w:val="24"/>
        </w:rPr>
        <w:t xml:space="preserve">ersonal </w:t>
      </w:r>
      <w:r w:rsidR="003918ED">
        <w:rPr>
          <w:b w:val="0"/>
          <w:szCs w:val="24"/>
        </w:rPr>
        <w:t>i</w:t>
      </w:r>
      <w:r w:rsidRPr="00FA057B">
        <w:rPr>
          <w:b w:val="0"/>
          <w:szCs w:val="24"/>
        </w:rPr>
        <w:t>nterest in the resolution</w:t>
      </w:r>
      <w:r>
        <w:rPr>
          <w:b w:val="0"/>
          <w:szCs w:val="24"/>
        </w:rPr>
        <w:t xml:space="preserve">, </w:t>
      </w:r>
      <w:r w:rsidR="003918ED">
        <w:rPr>
          <w:b w:val="0"/>
          <w:szCs w:val="24"/>
        </w:rPr>
        <w:t xml:space="preserve">that were </w:t>
      </w:r>
      <w:r>
        <w:rPr>
          <w:b w:val="0"/>
          <w:szCs w:val="24"/>
        </w:rPr>
        <w:t>voted against the resolution,</w:t>
      </w:r>
      <w:r w:rsidRPr="00FA057B">
        <w:rPr>
          <w:b w:val="0"/>
          <w:szCs w:val="24"/>
        </w:rPr>
        <w:t xml:space="preserve"> does not exceed two percent</w:t>
      </w:r>
      <w:r>
        <w:rPr>
          <w:b w:val="0"/>
          <w:szCs w:val="24"/>
        </w:rPr>
        <w:t xml:space="preserve"> (2%)</w:t>
      </w:r>
      <w:r w:rsidRPr="00FA057B">
        <w:rPr>
          <w:b w:val="0"/>
          <w:szCs w:val="24"/>
        </w:rPr>
        <w:t xml:space="preserve"> of the outstanding voting power in the Company.  </w:t>
      </w:r>
    </w:p>
    <w:p w:rsidR="0017448F" w:rsidRDefault="0017448F" w:rsidP="009513C4">
      <w:pPr>
        <w:pStyle w:val="BodyText2"/>
        <w:spacing w:after="240"/>
        <w:jc w:val="both"/>
        <w:rPr>
          <w:b w:val="0"/>
          <w:szCs w:val="24"/>
        </w:rPr>
      </w:pPr>
      <w:r>
        <w:rPr>
          <w:b w:val="0"/>
          <w:szCs w:val="24"/>
        </w:rPr>
        <w:t xml:space="preserve">The presentation to the shareholders for consideration of the Company’s audited Financial Statements for the fiscal year ended December 31, </w:t>
      </w:r>
      <w:r w:rsidR="00E372BF">
        <w:rPr>
          <w:b w:val="0"/>
          <w:szCs w:val="24"/>
        </w:rPr>
        <w:t xml:space="preserve">2014 </w:t>
      </w:r>
      <w:r>
        <w:rPr>
          <w:b w:val="0"/>
          <w:szCs w:val="24"/>
        </w:rPr>
        <w:t xml:space="preserve">described in Proposal </w:t>
      </w:r>
      <w:r w:rsidR="00E372BF">
        <w:rPr>
          <w:b w:val="0"/>
          <w:szCs w:val="24"/>
        </w:rPr>
        <w:t xml:space="preserve">4 </w:t>
      </w:r>
      <w:r>
        <w:rPr>
          <w:b w:val="0"/>
          <w:szCs w:val="24"/>
        </w:rPr>
        <w:t>does not involve a vote of the company’s shareholders.</w:t>
      </w:r>
    </w:p>
    <w:p w:rsidR="0017448F" w:rsidRDefault="0017448F" w:rsidP="009513C4">
      <w:pPr>
        <w:pStyle w:val="BodyText2"/>
        <w:spacing w:after="240"/>
        <w:jc w:val="both"/>
        <w:rPr>
          <w:rFonts w:eastAsia="Times New Roman"/>
          <w:b w:val="0"/>
          <w:szCs w:val="24"/>
        </w:rPr>
      </w:pPr>
      <w:r>
        <w:rPr>
          <w:rFonts w:eastAsia="Times New Roman"/>
          <w:b w:val="0"/>
          <w:szCs w:val="24"/>
        </w:rPr>
        <w:t>The presence, in person or by proxy, of at least two shareholders holding at least 33⅓%</w:t>
      </w:r>
      <w:r>
        <w:rPr>
          <w:rFonts w:eastAsia="Times New Roman"/>
          <w:szCs w:val="24"/>
        </w:rPr>
        <w:t xml:space="preserve"> </w:t>
      </w:r>
      <w:r>
        <w:rPr>
          <w:rFonts w:eastAsia="Times New Roman"/>
          <w:b w:val="0"/>
          <w:szCs w:val="24"/>
        </w:rPr>
        <w:t>of the voting rights, will constitute a quorum at the meeting. If within one-half of an hour from the time appointed for the meeting a quorum is not present, the Meeting will be adjourned to the same day in the next week, at the same time and place, or to such day and at such other time and place as the chairman of the meeting may determine with the consent of a majority of the voting power present at the meeting, in person or by proxy, and voting on the question of adjournment.</w:t>
      </w:r>
    </w:p>
    <w:p w:rsidR="0017448F" w:rsidRDefault="0017448F" w:rsidP="009513C4">
      <w:pPr>
        <w:pStyle w:val="Style"/>
        <w:spacing w:after="240"/>
        <w:jc w:val="both"/>
        <w:rPr>
          <w:rFonts w:eastAsia="Times New Roman" w:cs="Miriam"/>
          <w:b/>
          <w:bCs/>
          <w:noProof/>
          <w:sz w:val="20"/>
        </w:rPr>
      </w:pPr>
      <w:r w:rsidRPr="0017448F">
        <w:rPr>
          <w:rFonts w:eastAsia="Times New Roman" w:cs="Miriam"/>
          <w:b/>
          <w:bCs/>
          <w:noProof/>
          <w:sz w:val="20"/>
        </w:rPr>
        <w:t>Additional Information and Where to Find It</w:t>
      </w:r>
    </w:p>
    <w:p w:rsidR="0017448F" w:rsidRPr="0017448F" w:rsidRDefault="0017448F" w:rsidP="009513C4">
      <w:pPr>
        <w:pStyle w:val="Style"/>
        <w:spacing w:after="240"/>
        <w:jc w:val="both"/>
        <w:rPr>
          <w:rFonts w:eastAsia="Times New Roman" w:cs="Miriam"/>
          <w:noProof/>
          <w:sz w:val="20"/>
        </w:rPr>
      </w:pPr>
      <w:r w:rsidRPr="0017448F">
        <w:rPr>
          <w:rFonts w:eastAsia="Times New Roman" w:cs="Miriam"/>
          <w:noProof/>
          <w:sz w:val="20"/>
        </w:rPr>
        <w:t>In connection with the meeting, Rad</w:t>
      </w:r>
      <w:r>
        <w:rPr>
          <w:rFonts w:eastAsia="Times New Roman" w:cs="Miriam"/>
          <w:noProof/>
          <w:sz w:val="20"/>
        </w:rPr>
        <w:t>View</w:t>
      </w:r>
      <w:r w:rsidRPr="0017448F">
        <w:rPr>
          <w:rFonts w:eastAsia="Times New Roman" w:cs="Miriam"/>
          <w:noProof/>
          <w:sz w:val="20"/>
        </w:rPr>
        <w:t xml:space="preserve"> will send to its shareholders </w:t>
      </w:r>
      <w:r w:rsidR="0010215F">
        <w:rPr>
          <w:rFonts w:eastAsia="Times New Roman" w:cs="Miriam"/>
          <w:noProof/>
          <w:sz w:val="20"/>
        </w:rPr>
        <w:t xml:space="preserve">as </w:t>
      </w:r>
      <w:r w:rsidRPr="0017448F">
        <w:rPr>
          <w:rFonts w:eastAsia="Times New Roman" w:cs="Miriam"/>
          <w:noProof/>
          <w:sz w:val="20"/>
        </w:rPr>
        <w:t xml:space="preserve">of </w:t>
      </w:r>
      <w:r w:rsidR="0010215F">
        <w:rPr>
          <w:rFonts w:eastAsia="Times New Roman" w:cs="Miriam"/>
          <w:noProof/>
          <w:sz w:val="20"/>
        </w:rPr>
        <w:t xml:space="preserve">the </w:t>
      </w:r>
      <w:r w:rsidRPr="0017448F">
        <w:rPr>
          <w:rFonts w:eastAsia="Times New Roman" w:cs="Miriam"/>
          <w:noProof/>
          <w:sz w:val="20"/>
        </w:rPr>
        <w:t>record</w:t>
      </w:r>
      <w:r w:rsidR="0010215F">
        <w:rPr>
          <w:rFonts w:eastAsia="Times New Roman" w:cs="Miriam"/>
          <w:noProof/>
          <w:sz w:val="20"/>
        </w:rPr>
        <w:t xml:space="preserve"> date</w:t>
      </w:r>
      <w:r w:rsidRPr="0017448F">
        <w:rPr>
          <w:rFonts w:eastAsia="Times New Roman" w:cs="Miriam"/>
          <w:noProof/>
          <w:sz w:val="20"/>
        </w:rPr>
        <w:t xml:space="preserve"> a proxy statement </w:t>
      </w:r>
      <w:r w:rsidRPr="0017448F">
        <w:rPr>
          <w:rFonts w:eastAsia="Times New Roman" w:cs="Miriam"/>
          <w:noProof/>
          <w:sz w:val="20"/>
        </w:rPr>
        <w:lastRenderedPageBreak/>
        <w:t xml:space="preserve">describing the various matters to be voted upon at the meeting, along with a proxy card enabling them to indicate their vote on each matter. </w:t>
      </w:r>
      <w:r>
        <w:rPr>
          <w:rFonts w:eastAsia="Times New Roman" w:cs="Miriam"/>
          <w:noProof/>
          <w:sz w:val="20"/>
        </w:rPr>
        <w:t xml:space="preserve"> </w:t>
      </w:r>
      <w:r w:rsidRPr="0017448F">
        <w:rPr>
          <w:rFonts w:eastAsia="Times New Roman" w:cs="Miriam"/>
          <w:noProof/>
          <w:sz w:val="20"/>
        </w:rPr>
        <w:t xml:space="preserve">Copies of the resolutions to be adopted at the </w:t>
      </w:r>
      <w:r>
        <w:rPr>
          <w:rFonts w:eastAsia="Times New Roman" w:cs="Miriam"/>
          <w:noProof/>
          <w:sz w:val="20"/>
        </w:rPr>
        <w:t>m</w:t>
      </w:r>
      <w:r w:rsidRPr="0017448F">
        <w:rPr>
          <w:rFonts w:eastAsia="Times New Roman" w:cs="Miriam"/>
          <w:noProof/>
          <w:sz w:val="20"/>
        </w:rPr>
        <w:t xml:space="preserve">eeting, and the Company’s Financial Statements for the year ended December 31, </w:t>
      </w:r>
      <w:r w:rsidR="00E372BF" w:rsidRPr="0017448F">
        <w:rPr>
          <w:rFonts w:eastAsia="Times New Roman" w:cs="Miriam"/>
          <w:noProof/>
          <w:sz w:val="20"/>
        </w:rPr>
        <w:t>201</w:t>
      </w:r>
      <w:r w:rsidR="00E372BF">
        <w:rPr>
          <w:rFonts w:eastAsia="Times New Roman" w:cs="Miriam"/>
          <w:noProof/>
          <w:sz w:val="20"/>
        </w:rPr>
        <w:t>4</w:t>
      </w:r>
      <w:r w:rsidR="00E372BF" w:rsidRPr="0017448F">
        <w:rPr>
          <w:rFonts w:eastAsia="Times New Roman" w:cs="Miriam"/>
          <w:noProof/>
          <w:sz w:val="20"/>
        </w:rPr>
        <w:t xml:space="preserve"> </w:t>
      </w:r>
      <w:r w:rsidRPr="0017448F">
        <w:rPr>
          <w:rFonts w:eastAsia="Times New Roman" w:cs="Miriam"/>
          <w:noProof/>
          <w:sz w:val="20"/>
        </w:rPr>
        <w:t>will be available to any shareholder entitled to vote at the meeting, at the Company’s offices during regular business hours or upon written request, submitted to the Company. You can contact the Company by phone at (97</w:t>
      </w:r>
      <w:r>
        <w:rPr>
          <w:rFonts w:eastAsia="Times New Roman" w:cs="Miriam"/>
          <w:noProof/>
          <w:sz w:val="20"/>
        </w:rPr>
        <w:t xml:space="preserve">2) 3 915-7060, by facsimile at </w:t>
      </w:r>
      <w:r w:rsidRPr="0017448F">
        <w:rPr>
          <w:rFonts w:eastAsia="Times New Roman" w:cs="Miriam"/>
          <w:noProof/>
          <w:sz w:val="20"/>
        </w:rPr>
        <w:t>(972) 3 915-7</w:t>
      </w:r>
      <w:r w:rsidR="00D6677F">
        <w:rPr>
          <w:rFonts w:eastAsia="Times New Roman" w:cs="Miriam"/>
          <w:noProof/>
          <w:sz w:val="20"/>
        </w:rPr>
        <w:t>55</w:t>
      </w:r>
      <w:r w:rsidRPr="0017448F">
        <w:rPr>
          <w:rFonts w:eastAsia="Times New Roman" w:cs="Miriam"/>
          <w:noProof/>
          <w:sz w:val="20"/>
        </w:rPr>
        <w:t xml:space="preserve">3, or by email, at </w:t>
      </w:r>
      <w:r w:rsidRPr="00D6677F">
        <w:rPr>
          <w:rFonts w:eastAsia="Times New Roman" w:cs="Miriam"/>
          <w:noProof/>
          <w:sz w:val="20"/>
        </w:rPr>
        <w:t>omerl@radview.com</w:t>
      </w:r>
      <w:r w:rsidRPr="0017448F">
        <w:rPr>
          <w:rFonts w:eastAsia="Times New Roman" w:cs="Miriam"/>
          <w:noProof/>
          <w:sz w:val="20"/>
        </w:rPr>
        <w:t xml:space="preserve">.     </w:t>
      </w:r>
    </w:p>
    <w:p w:rsidR="00E372BF" w:rsidRDefault="0017448F" w:rsidP="009513C4">
      <w:pPr>
        <w:spacing w:after="240"/>
        <w:jc w:val="both"/>
        <w:rPr>
          <w:rFonts w:ascii="Times New Roman" w:eastAsia="Times New Roman" w:hAnsi="Times New Roman" w:cs="Miriam"/>
          <w:b/>
          <w:bCs/>
          <w:noProof/>
          <w:sz w:val="20"/>
          <w:szCs w:val="24"/>
        </w:rPr>
      </w:pPr>
      <w:r w:rsidRPr="0017448F">
        <w:rPr>
          <w:rFonts w:ascii="Times New Roman" w:eastAsia="Times New Roman" w:hAnsi="Times New Roman" w:cs="Miriam"/>
          <w:b/>
          <w:bCs/>
          <w:noProof/>
          <w:sz w:val="20"/>
          <w:szCs w:val="24"/>
        </w:rPr>
        <w:t>About RadView</w:t>
      </w:r>
      <w:r w:rsidR="00F6360F">
        <w:rPr>
          <w:rFonts w:ascii="Times New Roman" w:eastAsia="Times New Roman" w:hAnsi="Times New Roman" w:cs="Miriam"/>
          <w:b/>
          <w:bCs/>
          <w:noProof/>
          <w:sz w:val="20"/>
          <w:szCs w:val="24"/>
        </w:rPr>
        <w:t xml:space="preserve"> </w:t>
      </w:r>
    </w:p>
    <w:p w:rsidR="005F59C1" w:rsidRPr="0017448F" w:rsidRDefault="0017448F" w:rsidP="009513C4">
      <w:pPr>
        <w:spacing w:after="240"/>
        <w:jc w:val="both"/>
        <w:rPr>
          <w:rFonts w:ascii="Times New Roman" w:eastAsia="Times New Roman" w:hAnsi="Times New Roman" w:cs="Miriam"/>
          <w:noProof/>
          <w:sz w:val="20"/>
          <w:szCs w:val="24"/>
        </w:rPr>
      </w:pPr>
      <w:r w:rsidRPr="0017448F">
        <w:rPr>
          <w:rFonts w:ascii="Times New Roman" w:eastAsia="Times New Roman" w:hAnsi="Times New Roman" w:cs="Miriam"/>
          <w:noProof/>
          <w:sz w:val="20"/>
          <w:szCs w:val="24"/>
        </w:rPr>
        <w:t>RadView Software Ltd. develops, sells, and supports WebLOAD, the world´s best value commercial-grade load and performance testing solution for internet applications. Deployed at over 3,500 customers and built with nearly 300 engineering man years, WebLOAD improves the Internet experience for everyone by helping organizations build higher quality internet applications and launching them with confidence. visit </w:t>
      </w:r>
      <w:hyperlink r:id="rId7" w:tgtFrame="_blank" w:history="1">
        <w:r w:rsidRPr="0017448F">
          <w:rPr>
            <w:rFonts w:ascii="Times New Roman" w:eastAsia="Times New Roman" w:hAnsi="Times New Roman" w:cs="Miriam"/>
            <w:noProof/>
            <w:sz w:val="20"/>
            <w:szCs w:val="24"/>
          </w:rPr>
          <w:t>www.radview.com</w:t>
        </w:r>
      </w:hyperlink>
      <w:r w:rsidRPr="0017448F">
        <w:rPr>
          <w:rFonts w:ascii="Times New Roman" w:eastAsia="Times New Roman" w:hAnsi="Times New Roman" w:cs="Miriam"/>
          <w:noProof/>
          <w:sz w:val="20"/>
          <w:szCs w:val="24"/>
        </w:rPr>
        <w:t> or call 1-888-RADVIEW. </w:t>
      </w:r>
    </w:p>
    <w:p w:rsidR="0017448F" w:rsidRPr="0017448F" w:rsidRDefault="0017448F" w:rsidP="00E372BF">
      <w:pPr>
        <w:rPr>
          <w:rFonts w:ascii="Times New Roman" w:eastAsia="Times New Roman" w:hAnsi="Times New Roman" w:cs="Miriam"/>
          <w:noProof/>
          <w:sz w:val="20"/>
          <w:szCs w:val="24"/>
        </w:rPr>
      </w:pPr>
    </w:p>
    <w:sectPr w:rsidR="0017448F" w:rsidRPr="0017448F" w:rsidSect="00DC4FB3">
      <w:pgSz w:w="11906" w:h="16838" w:code="9"/>
      <w:pgMar w:top="1440" w:right="56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F0FA53FC"/>
    <w:lvl w:ilvl="0">
      <w:start w:val="1"/>
      <w:numFmt w:val="decimal"/>
      <w:lvlText w:val="%1."/>
      <w:lvlJc w:val="left"/>
      <w:pPr>
        <w:tabs>
          <w:tab w:val="num" w:pos="720"/>
        </w:tabs>
        <w:ind w:left="720" w:hanging="720"/>
      </w:pPr>
      <w:rPr>
        <w:rFonts w:cs="Times New Roman" w:hint="eastAsia"/>
      </w:rPr>
    </w:lvl>
  </w:abstractNum>
  <w:abstractNum w:abstractNumId="1">
    <w:nsid w:val="5CAC7986"/>
    <w:multiLevelType w:val="singleLevel"/>
    <w:tmpl w:val="F0FA53FC"/>
    <w:lvl w:ilvl="0">
      <w:start w:val="1"/>
      <w:numFmt w:val="decimal"/>
      <w:lvlText w:val="%1."/>
      <w:lvlJc w:val="left"/>
      <w:pPr>
        <w:tabs>
          <w:tab w:val="num" w:pos="720"/>
        </w:tabs>
        <w:ind w:left="720" w:hanging="7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8F"/>
    <w:rsid w:val="000014DD"/>
    <w:rsid w:val="00001705"/>
    <w:rsid w:val="00002CB5"/>
    <w:rsid w:val="000067FA"/>
    <w:rsid w:val="000106CB"/>
    <w:rsid w:val="00011C33"/>
    <w:rsid w:val="00012251"/>
    <w:rsid w:val="00012F12"/>
    <w:rsid w:val="000150EC"/>
    <w:rsid w:val="00023ECE"/>
    <w:rsid w:val="00030E94"/>
    <w:rsid w:val="0003169D"/>
    <w:rsid w:val="00032B4A"/>
    <w:rsid w:val="00033893"/>
    <w:rsid w:val="00034468"/>
    <w:rsid w:val="000344A7"/>
    <w:rsid w:val="00035AE9"/>
    <w:rsid w:val="00035F20"/>
    <w:rsid w:val="00037489"/>
    <w:rsid w:val="000376BA"/>
    <w:rsid w:val="00042F2A"/>
    <w:rsid w:val="000453FE"/>
    <w:rsid w:val="000464F6"/>
    <w:rsid w:val="00046983"/>
    <w:rsid w:val="000510FD"/>
    <w:rsid w:val="000535E1"/>
    <w:rsid w:val="00057A30"/>
    <w:rsid w:val="00061B7A"/>
    <w:rsid w:val="00062671"/>
    <w:rsid w:val="00065607"/>
    <w:rsid w:val="000664DD"/>
    <w:rsid w:val="00070DC5"/>
    <w:rsid w:val="00071147"/>
    <w:rsid w:val="000714CE"/>
    <w:rsid w:val="00071AFC"/>
    <w:rsid w:val="00072F5C"/>
    <w:rsid w:val="00076B7F"/>
    <w:rsid w:val="00077FAB"/>
    <w:rsid w:val="000836D3"/>
    <w:rsid w:val="00084F18"/>
    <w:rsid w:val="00087449"/>
    <w:rsid w:val="00091C21"/>
    <w:rsid w:val="0009260A"/>
    <w:rsid w:val="00093265"/>
    <w:rsid w:val="00096D44"/>
    <w:rsid w:val="000A06AA"/>
    <w:rsid w:val="000A0BB4"/>
    <w:rsid w:val="000A0F6B"/>
    <w:rsid w:val="000A1A24"/>
    <w:rsid w:val="000A4B41"/>
    <w:rsid w:val="000A6319"/>
    <w:rsid w:val="000A6D7B"/>
    <w:rsid w:val="000A7E3B"/>
    <w:rsid w:val="000B4403"/>
    <w:rsid w:val="000C2104"/>
    <w:rsid w:val="000C754E"/>
    <w:rsid w:val="000C768A"/>
    <w:rsid w:val="000C7F89"/>
    <w:rsid w:val="000D1D3E"/>
    <w:rsid w:val="000D4F88"/>
    <w:rsid w:val="000E0DCA"/>
    <w:rsid w:val="000E14C9"/>
    <w:rsid w:val="000E43BE"/>
    <w:rsid w:val="000E5C96"/>
    <w:rsid w:val="000E619A"/>
    <w:rsid w:val="000E62BA"/>
    <w:rsid w:val="000F4C4E"/>
    <w:rsid w:val="0010086D"/>
    <w:rsid w:val="001015BD"/>
    <w:rsid w:val="0010215F"/>
    <w:rsid w:val="001040A6"/>
    <w:rsid w:val="0010411A"/>
    <w:rsid w:val="00104EB9"/>
    <w:rsid w:val="00105536"/>
    <w:rsid w:val="00106482"/>
    <w:rsid w:val="00106D2E"/>
    <w:rsid w:val="0010735D"/>
    <w:rsid w:val="00113570"/>
    <w:rsid w:val="001228E3"/>
    <w:rsid w:val="00123109"/>
    <w:rsid w:val="00123508"/>
    <w:rsid w:val="00125E13"/>
    <w:rsid w:val="001335E6"/>
    <w:rsid w:val="0014135D"/>
    <w:rsid w:val="00141DBD"/>
    <w:rsid w:val="00144B3A"/>
    <w:rsid w:val="001455DD"/>
    <w:rsid w:val="001532AF"/>
    <w:rsid w:val="00153799"/>
    <w:rsid w:val="00153B44"/>
    <w:rsid w:val="00154CF7"/>
    <w:rsid w:val="00155709"/>
    <w:rsid w:val="00156794"/>
    <w:rsid w:val="001572E0"/>
    <w:rsid w:val="00160581"/>
    <w:rsid w:val="001643E5"/>
    <w:rsid w:val="00165A41"/>
    <w:rsid w:val="00166563"/>
    <w:rsid w:val="00167343"/>
    <w:rsid w:val="00170BD1"/>
    <w:rsid w:val="001718A0"/>
    <w:rsid w:val="0017264F"/>
    <w:rsid w:val="0017448F"/>
    <w:rsid w:val="00174607"/>
    <w:rsid w:val="00174B43"/>
    <w:rsid w:val="00182644"/>
    <w:rsid w:val="001831DE"/>
    <w:rsid w:val="00183213"/>
    <w:rsid w:val="0018397A"/>
    <w:rsid w:val="00192DFA"/>
    <w:rsid w:val="0019329A"/>
    <w:rsid w:val="001A17AB"/>
    <w:rsid w:val="001B089D"/>
    <w:rsid w:val="001B169C"/>
    <w:rsid w:val="001B3AF4"/>
    <w:rsid w:val="001B569A"/>
    <w:rsid w:val="001B6D1D"/>
    <w:rsid w:val="001B7B1F"/>
    <w:rsid w:val="001C2053"/>
    <w:rsid w:val="001C2834"/>
    <w:rsid w:val="001C5541"/>
    <w:rsid w:val="001C7926"/>
    <w:rsid w:val="001D061F"/>
    <w:rsid w:val="001D2760"/>
    <w:rsid w:val="001D42C8"/>
    <w:rsid w:val="001D4E4C"/>
    <w:rsid w:val="001D6632"/>
    <w:rsid w:val="001D76DF"/>
    <w:rsid w:val="001E42BC"/>
    <w:rsid w:val="001E4CCA"/>
    <w:rsid w:val="001E7A89"/>
    <w:rsid w:val="001F1116"/>
    <w:rsid w:val="001F14D8"/>
    <w:rsid w:val="001F3D9C"/>
    <w:rsid w:val="001F66D6"/>
    <w:rsid w:val="001F733C"/>
    <w:rsid w:val="001F7F80"/>
    <w:rsid w:val="002040FF"/>
    <w:rsid w:val="00205A4A"/>
    <w:rsid w:val="00205DA0"/>
    <w:rsid w:val="00205EA5"/>
    <w:rsid w:val="00207EC8"/>
    <w:rsid w:val="002100CD"/>
    <w:rsid w:val="002103C2"/>
    <w:rsid w:val="00210C2B"/>
    <w:rsid w:val="00210EAA"/>
    <w:rsid w:val="002127EF"/>
    <w:rsid w:val="00212BF6"/>
    <w:rsid w:val="00213FE2"/>
    <w:rsid w:val="002149E0"/>
    <w:rsid w:val="00215245"/>
    <w:rsid w:val="0021691E"/>
    <w:rsid w:val="002214EF"/>
    <w:rsid w:val="00223616"/>
    <w:rsid w:val="002241ED"/>
    <w:rsid w:val="002253BE"/>
    <w:rsid w:val="00226A03"/>
    <w:rsid w:val="00230DB7"/>
    <w:rsid w:val="00235E97"/>
    <w:rsid w:val="00245044"/>
    <w:rsid w:val="00245F13"/>
    <w:rsid w:val="00246128"/>
    <w:rsid w:val="00247A68"/>
    <w:rsid w:val="00252A41"/>
    <w:rsid w:val="0025319F"/>
    <w:rsid w:val="00255844"/>
    <w:rsid w:val="0025791B"/>
    <w:rsid w:val="00260B83"/>
    <w:rsid w:val="002645E6"/>
    <w:rsid w:val="002657CA"/>
    <w:rsid w:val="0026780F"/>
    <w:rsid w:val="00270C54"/>
    <w:rsid w:val="002717DB"/>
    <w:rsid w:val="00272B74"/>
    <w:rsid w:val="0027743D"/>
    <w:rsid w:val="002801B6"/>
    <w:rsid w:val="00281210"/>
    <w:rsid w:val="00283F7F"/>
    <w:rsid w:val="00284041"/>
    <w:rsid w:val="00291733"/>
    <w:rsid w:val="00293F12"/>
    <w:rsid w:val="00296153"/>
    <w:rsid w:val="002A11AE"/>
    <w:rsid w:val="002A5355"/>
    <w:rsid w:val="002A7090"/>
    <w:rsid w:val="002A7525"/>
    <w:rsid w:val="002B220B"/>
    <w:rsid w:val="002B4CC9"/>
    <w:rsid w:val="002B51EA"/>
    <w:rsid w:val="002B6337"/>
    <w:rsid w:val="002B6982"/>
    <w:rsid w:val="002C198E"/>
    <w:rsid w:val="002C1C52"/>
    <w:rsid w:val="002C6510"/>
    <w:rsid w:val="002D143A"/>
    <w:rsid w:val="002D205B"/>
    <w:rsid w:val="002D3BC2"/>
    <w:rsid w:val="002D5E38"/>
    <w:rsid w:val="002E1B2D"/>
    <w:rsid w:val="002E2EFB"/>
    <w:rsid w:val="002E455B"/>
    <w:rsid w:val="002E4762"/>
    <w:rsid w:val="002E50AA"/>
    <w:rsid w:val="002F0132"/>
    <w:rsid w:val="002F3190"/>
    <w:rsid w:val="002F7CEC"/>
    <w:rsid w:val="00302355"/>
    <w:rsid w:val="00303F22"/>
    <w:rsid w:val="00304A74"/>
    <w:rsid w:val="003058FD"/>
    <w:rsid w:val="00305A15"/>
    <w:rsid w:val="00306DAB"/>
    <w:rsid w:val="00311315"/>
    <w:rsid w:val="003118AC"/>
    <w:rsid w:val="003124CA"/>
    <w:rsid w:val="00313B97"/>
    <w:rsid w:val="00314184"/>
    <w:rsid w:val="003164DE"/>
    <w:rsid w:val="0032024A"/>
    <w:rsid w:val="00320AFD"/>
    <w:rsid w:val="00322877"/>
    <w:rsid w:val="00322E71"/>
    <w:rsid w:val="003307BB"/>
    <w:rsid w:val="00333837"/>
    <w:rsid w:val="00334C0D"/>
    <w:rsid w:val="00335BCA"/>
    <w:rsid w:val="003361EB"/>
    <w:rsid w:val="00341132"/>
    <w:rsid w:val="00344438"/>
    <w:rsid w:val="003446A9"/>
    <w:rsid w:val="00345F7C"/>
    <w:rsid w:val="00350A76"/>
    <w:rsid w:val="00351464"/>
    <w:rsid w:val="0035650E"/>
    <w:rsid w:val="00360F49"/>
    <w:rsid w:val="00365425"/>
    <w:rsid w:val="00372DB6"/>
    <w:rsid w:val="00372FDD"/>
    <w:rsid w:val="003739FC"/>
    <w:rsid w:val="00376330"/>
    <w:rsid w:val="0037659C"/>
    <w:rsid w:val="003773DA"/>
    <w:rsid w:val="00382463"/>
    <w:rsid w:val="00385DC4"/>
    <w:rsid w:val="00387A7E"/>
    <w:rsid w:val="00390AD1"/>
    <w:rsid w:val="003918ED"/>
    <w:rsid w:val="0039293A"/>
    <w:rsid w:val="00393F3F"/>
    <w:rsid w:val="00395160"/>
    <w:rsid w:val="00395BD6"/>
    <w:rsid w:val="003961AE"/>
    <w:rsid w:val="00396736"/>
    <w:rsid w:val="003A32F3"/>
    <w:rsid w:val="003A4558"/>
    <w:rsid w:val="003B2A5A"/>
    <w:rsid w:val="003B3F12"/>
    <w:rsid w:val="003B5455"/>
    <w:rsid w:val="003B6518"/>
    <w:rsid w:val="003B6640"/>
    <w:rsid w:val="003C1589"/>
    <w:rsid w:val="003C3433"/>
    <w:rsid w:val="003C5649"/>
    <w:rsid w:val="003C78F0"/>
    <w:rsid w:val="003D0753"/>
    <w:rsid w:val="003D0CE6"/>
    <w:rsid w:val="003D2CF5"/>
    <w:rsid w:val="003D49EA"/>
    <w:rsid w:val="003D5286"/>
    <w:rsid w:val="003D6347"/>
    <w:rsid w:val="003D721C"/>
    <w:rsid w:val="003D7A78"/>
    <w:rsid w:val="003E054D"/>
    <w:rsid w:val="003E0E5B"/>
    <w:rsid w:val="003E18AC"/>
    <w:rsid w:val="003E4489"/>
    <w:rsid w:val="003F0E8D"/>
    <w:rsid w:val="003F3854"/>
    <w:rsid w:val="0040336A"/>
    <w:rsid w:val="00404A39"/>
    <w:rsid w:val="00410738"/>
    <w:rsid w:val="00417092"/>
    <w:rsid w:val="00417B10"/>
    <w:rsid w:val="00417BAC"/>
    <w:rsid w:val="00420D8C"/>
    <w:rsid w:val="00421A04"/>
    <w:rsid w:val="004249F1"/>
    <w:rsid w:val="00431AAA"/>
    <w:rsid w:val="00433878"/>
    <w:rsid w:val="004373FD"/>
    <w:rsid w:val="004444AA"/>
    <w:rsid w:val="004464A3"/>
    <w:rsid w:val="00446ABC"/>
    <w:rsid w:val="004510D4"/>
    <w:rsid w:val="00454DCD"/>
    <w:rsid w:val="00456BD4"/>
    <w:rsid w:val="00460ECB"/>
    <w:rsid w:val="00461286"/>
    <w:rsid w:val="00463916"/>
    <w:rsid w:val="00464899"/>
    <w:rsid w:val="00470786"/>
    <w:rsid w:val="00471DD3"/>
    <w:rsid w:val="00472A40"/>
    <w:rsid w:val="00472D20"/>
    <w:rsid w:val="0047393F"/>
    <w:rsid w:val="00474500"/>
    <w:rsid w:val="00474637"/>
    <w:rsid w:val="0047525D"/>
    <w:rsid w:val="00476469"/>
    <w:rsid w:val="004764B1"/>
    <w:rsid w:val="00476CD5"/>
    <w:rsid w:val="004829CB"/>
    <w:rsid w:val="004847F0"/>
    <w:rsid w:val="00487B21"/>
    <w:rsid w:val="00491080"/>
    <w:rsid w:val="00491124"/>
    <w:rsid w:val="00491B0A"/>
    <w:rsid w:val="0049515A"/>
    <w:rsid w:val="004952A3"/>
    <w:rsid w:val="00495B78"/>
    <w:rsid w:val="004961F6"/>
    <w:rsid w:val="004A01EB"/>
    <w:rsid w:val="004A2DBB"/>
    <w:rsid w:val="004A54A8"/>
    <w:rsid w:val="004A568D"/>
    <w:rsid w:val="004A606F"/>
    <w:rsid w:val="004A667D"/>
    <w:rsid w:val="004B1AB6"/>
    <w:rsid w:val="004B1DB2"/>
    <w:rsid w:val="004B41F7"/>
    <w:rsid w:val="004B43F6"/>
    <w:rsid w:val="004B47B0"/>
    <w:rsid w:val="004B4E39"/>
    <w:rsid w:val="004B533C"/>
    <w:rsid w:val="004B59D9"/>
    <w:rsid w:val="004B5A37"/>
    <w:rsid w:val="004B7B63"/>
    <w:rsid w:val="004C19EE"/>
    <w:rsid w:val="004C33C6"/>
    <w:rsid w:val="004C678B"/>
    <w:rsid w:val="004D01F4"/>
    <w:rsid w:val="004D3845"/>
    <w:rsid w:val="004D640A"/>
    <w:rsid w:val="004D7834"/>
    <w:rsid w:val="004E4314"/>
    <w:rsid w:val="004E4839"/>
    <w:rsid w:val="004F1CFD"/>
    <w:rsid w:val="004F4958"/>
    <w:rsid w:val="004F4BF9"/>
    <w:rsid w:val="004F56B6"/>
    <w:rsid w:val="004F66CE"/>
    <w:rsid w:val="0050081A"/>
    <w:rsid w:val="00502215"/>
    <w:rsid w:val="00502372"/>
    <w:rsid w:val="005033A6"/>
    <w:rsid w:val="00504C0C"/>
    <w:rsid w:val="0050657F"/>
    <w:rsid w:val="0051161E"/>
    <w:rsid w:val="0051524E"/>
    <w:rsid w:val="00515E6C"/>
    <w:rsid w:val="00515E88"/>
    <w:rsid w:val="00516BB7"/>
    <w:rsid w:val="00521143"/>
    <w:rsid w:val="005240E1"/>
    <w:rsid w:val="005263E6"/>
    <w:rsid w:val="00530935"/>
    <w:rsid w:val="00533420"/>
    <w:rsid w:val="005336A1"/>
    <w:rsid w:val="005339DD"/>
    <w:rsid w:val="00534853"/>
    <w:rsid w:val="00534CB4"/>
    <w:rsid w:val="0053661F"/>
    <w:rsid w:val="00542AB5"/>
    <w:rsid w:val="00542D82"/>
    <w:rsid w:val="00547465"/>
    <w:rsid w:val="005532C9"/>
    <w:rsid w:val="005547AB"/>
    <w:rsid w:val="00554D58"/>
    <w:rsid w:val="00554FB8"/>
    <w:rsid w:val="005577D9"/>
    <w:rsid w:val="0056332E"/>
    <w:rsid w:val="00563C69"/>
    <w:rsid w:val="00566A95"/>
    <w:rsid w:val="0056749E"/>
    <w:rsid w:val="00570082"/>
    <w:rsid w:val="005717FC"/>
    <w:rsid w:val="00574D31"/>
    <w:rsid w:val="00575B64"/>
    <w:rsid w:val="00575F7F"/>
    <w:rsid w:val="0058111B"/>
    <w:rsid w:val="0058213A"/>
    <w:rsid w:val="00585257"/>
    <w:rsid w:val="00585A03"/>
    <w:rsid w:val="005860FE"/>
    <w:rsid w:val="005936B7"/>
    <w:rsid w:val="00593783"/>
    <w:rsid w:val="00596A8F"/>
    <w:rsid w:val="005A7CCD"/>
    <w:rsid w:val="005B3BD6"/>
    <w:rsid w:val="005B6EE5"/>
    <w:rsid w:val="005C02AA"/>
    <w:rsid w:val="005C14AE"/>
    <w:rsid w:val="005C4DBB"/>
    <w:rsid w:val="005C754F"/>
    <w:rsid w:val="005C7B3C"/>
    <w:rsid w:val="005C7EFC"/>
    <w:rsid w:val="005D0772"/>
    <w:rsid w:val="005D2D4C"/>
    <w:rsid w:val="005D4A4B"/>
    <w:rsid w:val="005D62F1"/>
    <w:rsid w:val="005E0524"/>
    <w:rsid w:val="005E0EAA"/>
    <w:rsid w:val="005E3230"/>
    <w:rsid w:val="005E34F6"/>
    <w:rsid w:val="005E3806"/>
    <w:rsid w:val="005E3A38"/>
    <w:rsid w:val="005E5FE0"/>
    <w:rsid w:val="005F3226"/>
    <w:rsid w:val="005F424B"/>
    <w:rsid w:val="005F5245"/>
    <w:rsid w:val="005F59C1"/>
    <w:rsid w:val="0060119F"/>
    <w:rsid w:val="006013E7"/>
    <w:rsid w:val="00601D5A"/>
    <w:rsid w:val="006066E9"/>
    <w:rsid w:val="006145E7"/>
    <w:rsid w:val="00620C63"/>
    <w:rsid w:val="00620F2E"/>
    <w:rsid w:val="006222A2"/>
    <w:rsid w:val="006247E8"/>
    <w:rsid w:val="00631671"/>
    <w:rsid w:val="00631B24"/>
    <w:rsid w:val="00633BE4"/>
    <w:rsid w:val="006359AA"/>
    <w:rsid w:val="0063620C"/>
    <w:rsid w:val="00640B6C"/>
    <w:rsid w:val="00642F63"/>
    <w:rsid w:val="00643ED9"/>
    <w:rsid w:val="006509D0"/>
    <w:rsid w:val="00650ED7"/>
    <w:rsid w:val="006531BE"/>
    <w:rsid w:val="00654F22"/>
    <w:rsid w:val="0065539F"/>
    <w:rsid w:val="00655A1A"/>
    <w:rsid w:val="00655AE0"/>
    <w:rsid w:val="00655FD5"/>
    <w:rsid w:val="00662860"/>
    <w:rsid w:val="00663613"/>
    <w:rsid w:val="00665250"/>
    <w:rsid w:val="00666033"/>
    <w:rsid w:val="00672351"/>
    <w:rsid w:val="00677210"/>
    <w:rsid w:val="006824BB"/>
    <w:rsid w:val="00686BAD"/>
    <w:rsid w:val="00687C5F"/>
    <w:rsid w:val="00690CD2"/>
    <w:rsid w:val="006A1D9E"/>
    <w:rsid w:val="006A22E5"/>
    <w:rsid w:val="006A231C"/>
    <w:rsid w:val="006A3367"/>
    <w:rsid w:val="006A77D3"/>
    <w:rsid w:val="006B1E79"/>
    <w:rsid w:val="006B363D"/>
    <w:rsid w:val="006B3E2B"/>
    <w:rsid w:val="006B4380"/>
    <w:rsid w:val="006B4BC0"/>
    <w:rsid w:val="006B6148"/>
    <w:rsid w:val="006B67F9"/>
    <w:rsid w:val="006B707E"/>
    <w:rsid w:val="006C1684"/>
    <w:rsid w:val="006C18A1"/>
    <w:rsid w:val="006C1BCD"/>
    <w:rsid w:val="006C24AD"/>
    <w:rsid w:val="006C2A41"/>
    <w:rsid w:val="006C439F"/>
    <w:rsid w:val="006D0B2C"/>
    <w:rsid w:val="006D0F59"/>
    <w:rsid w:val="006D21E3"/>
    <w:rsid w:val="006D473E"/>
    <w:rsid w:val="006D4C59"/>
    <w:rsid w:val="006D52A7"/>
    <w:rsid w:val="006D5E3A"/>
    <w:rsid w:val="006D7FCD"/>
    <w:rsid w:val="006E012E"/>
    <w:rsid w:val="006E192E"/>
    <w:rsid w:val="006E5B84"/>
    <w:rsid w:val="006F797A"/>
    <w:rsid w:val="00700288"/>
    <w:rsid w:val="00701B39"/>
    <w:rsid w:val="00702964"/>
    <w:rsid w:val="007042CF"/>
    <w:rsid w:val="00712A87"/>
    <w:rsid w:val="00716A06"/>
    <w:rsid w:val="007203A6"/>
    <w:rsid w:val="007212CA"/>
    <w:rsid w:val="007215CD"/>
    <w:rsid w:val="00721B50"/>
    <w:rsid w:val="00723C89"/>
    <w:rsid w:val="00724B4D"/>
    <w:rsid w:val="00724D0B"/>
    <w:rsid w:val="00724FB0"/>
    <w:rsid w:val="0073103B"/>
    <w:rsid w:val="00734DEF"/>
    <w:rsid w:val="007373B4"/>
    <w:rsid w:val="0074079F"/>
    <w:rsid w:val="00740DB9"/>
    <w:rsid w:val="00741204"/>
    <w:rsid w:val="00743923"/>
    <w:rsid w:val="00743AE1"/>
    <w:rsid w:val="00745A61"/>
    <w:rsid w:val="007512C2"/>
    <w:rsid w:val="00751610"/>
    <w:rsid w:val="00751D17"/>
    <w:rsid w:val="0075343B"/>
    <w:rsid w:val="00760244"/>
    <w:rsid w:val="00761C4F"/>
    <w:rsid w:val="00762355"/>
    <w:rsid w:val="00763E35"/>
    <w:rsid w:val="0076404A"/>
    <w:rsid w:val="00766C98"/>
    <w:rsid w:val="00767024"/>
    <w:rsid w:val="00772104"/>
    <w:rsid w:val="007721E0"/>
    <w:rsid w:val="0077265C"/>
    <w:rsid w:val="00774CE6"/>
    <w:rsid w:val="007776C5"/>
    <w:rsid w:val="0077772F"/>
    <w:rsid w:val="00780D20"/>
    <w:rsid w:val="00780E28"/>
    <w:rsid w:val="00782E67"/>
    <w:rsid w:val="00783543"/>
    <w:rsid w:val="0078434B"/>
    <w:rsid w:val="00784A5D"/>
    <w:rsid w:val="007860E6"/>
    <w:rsid w:val="00786AD1"/>
    <w:rsid w:val="00787CE9"/>
    <w:rsid w:val="00793FC3"/>
    <w:rsid w:val="007946FC"/>
    <w:rsid w:val="007A08AD"/>
    <w:rsid w:val="007A0F26"/>
    <w:rsid w:val="007A43A4"/>
    <w:rsid w:val="007A5B55"/>
    <w:rsid w:val="007B4A82"/>
    <w:rsid w:val="007B7177"/>
    <w:rsid w:val="007B7C7D"/>
    <w:rsid w:val="007C174D"/>
    <w:rsid w:val="007C1897"/>
    <w:rsid w:val="007C27C3"/>
    <w:rsid w:val="007C40DE"/>
    <w:rsid w:val="007C4DDB"/>
    <w:rsid w:val="007C60A0"/>
    <w:rsid w:val="007C6D78"/>
    <w:rsid w:val="007D3E74"/>
    <w:rsid w:val="007D5FCF"/>
    <w:rsid w:val="007D6BEC"/>
    <w:rsid w:val="007E20F4"/>
    <w:rsid w:val="007E3CD1"/>
    <w:rsid w:val="007E479A"/>
    <w:rsid w:val="007F3126"/>
    <w:rsid w:val="007F4D68"/>
    <w:rsid w:val="00801FB8"/>
    <w:rsid w:val="0080249A"/>
    <w:rsid w:val="00805284"/>
    <w:rsid w:val="0080578B"/>
    <w:rsid w:val="008064AB"/>
    <w:rsid w:val="00806936"/>
    <w:rsid w:val="008074DF"/>
    <w:rsid w:val="008144F7"/>
    <w:rsid w:val="00816B22"/>
    <w:rsid w:val="00821C60"/>
    <w:rsid w:val="00821CBA"/>
    <w:rsid w:val="00826BA1"/>
    <w:rsid w:val="00831148"/>
    <w:rsid w:val="00831A7F"/>
    <w:rsid w:val="008324C2"/>
    <w:rsid w:val="0083257E"/>
    <w:rsid w:val="0083375F"/>
    <w:rsid w:val="00834AF4"/>
    <w:rsid w:val="00835785"/>
    <w:rsid w:val="00835DEC"/>
    <w:rsid w:val="00837824"/>
    <w:rsid w:val="008402B4"/>
    <w:rsid w:val="008404F0"/>
    <w:rsid w:val="008459A2"/>
    <w:rsid w:val="00847284"/>
    <w:rsid w:val="00850AB7"/>
    <w:rsid w:val="00851100"/>
    <w:rsid w:val="00856CBE"/>
    <w:rsid w:val="00874B84"/>
    <w:rsid w:val="00875CFF"/>
    <w:rsid w:val="008765A9"/>
    <w:rsid w:val="00881C13"/>
    <w:rsid w:val="00884D52"/>
    <w:rsid w:val="008864D1"/>
    <w:rsid w:val="00886F3B"/>
    <w:rsid w:val="00892E72"/>
    <w:rsid w:val="00893A07"/>
    <w:rsid w:val="008A16D9"/>
    <w:rsid w:val="008A2F97"/>
    <w:rsid w:val="008A7878"/>
    <w:rsid w:val="008A7D8B"/>
    <w:rsid w:val="008B1508"/>
    <w:rsid w:val="008B3820"/>
    <w:rsid w:val="008B3DDE"/>
    <w:rsid w:val="008B6948"/>
    <w:rsid w:val="008B6E11"/>
    <w:rsid w:val="008C33B7"/>
    <w:rsid w:val="008C6FF1"/>
    <w:rsid w:val="008C7989"/>
    <w:rsid w:val="008D0DF7"/>
    <w:rsid w:val="008D0EAF"/>
    <w:rsid w:val="008D3615"/>
    <w:rsid w:val="008D43B8"/>
    <w:rsid w:val="008E0BA9"/>
    <w:rsid w:val="008E4A9A"/>
    <w:rsid w:val="008F0370"/>
    <w:rsid w:val="008F3FEC"/>
    <w:rsid w:val="008F4F4A"/>
    <w:rsid w:val="008F6397"/>
    <w:rsid w:val="008F783F"/>
    <w:rsid w:val="00901B50"/>
    <w:rsid w:val="00902E3F"/>
    <w:rsid w:val="009109A6"/>
    <w:rsid w:val="00912A66"/>
    <w:rsid w:val="00915FCB"/>
    <w:rsid w:val="009224DD"/>
    <w:rsid w:val="00924C95"/>
    <w:rsid w:val="00927150"/>
    <w:rsid w:val="00930BCD"/>
    <w:rsid w:val="009310C0"/>
    <w:rsid w:val="0093252F"/>
    <w:rsid w:val="00932A47"/>
    <w:rsid w:val="00932AF2"/>
    <w:rsid w:val="00932BF1"/>
    <w:rsid w:val="00933D43"/>
    <w:rsid w:val="00934F69"/>
    <w:rsid w:val="00942827"/>
    <w:rsid w:val="00945192"/>
    <w:rsid w:val="00945552"/>
    <w:rsid w:val="0094729E"/>
    <w:rsid w:val="009513C4"/>
    <w:rsid w:val="0095228C"/>
    <w:rsid w:val="009526C4"/>
    <w:rsid w:val="00953FA5"/>
    <w:rsid w:val="00960905"/>
    <w:rsid w:val="00961E7C"/>
    <w:rsid w:val="00967A37"/>
    <w:rsid w:val="00967C6E"/>
    <w:rsid w:val="009707B3"/>
    <w:rsid w:val="00974D07"/>
    <w:rsid w:val="00975E56"/>
    <w:rsid w:val="009839CE"/>
    <w:rsid w:val="00984D5E"/>
    <w:rsid w:val="009876BE"/>
    <w:rsid w:val="009900BD"/>
    <w:rsid w:val="00992997"/>
    <w:rsid w:val="00992BDE"/>
    <w:rsid w:val="009A03CF"/>
    <w:rsid w:val="009A2380"/>
    <w:rsid w:val="009A3D07"/>
    <w:rsid w:val="009B1B7B"/>
    <w:rsid w:val="009B2305"/>
    <w:rsid w:val="009B436C"/>
    <w:rsid w:val="009B5280"/>
    <w:rsid w:val="009B5C14"/>
    <w:rsid w:val="009C1C3A"/>
    <w:rsid w:val="009C33F1"/>
    <w:rsid w:val="009C3D3B"/>
    <w:rsid w:val="009C4068"/>
    <w:rsid w:val="009C61E9"/>
    <w:rsid w:val="009C6491"/>
    <w:rsid w:val="009C77FF"/>
    <w:rsid w:val="009D0759"/>
    <w:rsid w:val="009D0EB3"/>
    <w:rsid w:val="009D1E32"/>
    <w:rsid w:val="009D2391"/>
    <w:rsid w:val="009D356B"/>
    <w:rsid w:val="009D49BC"/>
    <w:rsid w:val="009D7172"/>
    <w:rsid w:val="009E1D41"/>
    <w:rsid w:val="009E2457"/>
    <w:rsid w:val="009E479E"/>
    <w:rsid w:val="009E6915"/>
    <w:rsid w:val="009F0186"/>
    <w:rsid w:val="009F228E"/>
    <w:rsid w:val="00A02003"/>
    <w:rsid w:val="00A04F08"/>
    <w:rsid w:val="00A13491"/>
    <w:rsid w:val="00A14029"/>
    <w:rsid w:val="00A15469"/>
    <w:rsid w:val="00A15F4E"/>
    <w:rsid w:val="00A1782F"/>
    <w:rsid w:val="00A24096"/>
    <w:rsid w:val="00A2467E"/>
    <w:rsid w:val="00A24CE3"/>
    <w:rsid w:val="00A26814"/>
    <w:rsid w:val="00A27E3D"/>
    <w:rsid w:val="00A27ED5"/>
    <w:rsid w:val="00A3239B"/>
    <w:rsid w:val="00A33510"/>
    <w:rsid w:val="00A34FB0"/>
    <w:rsid w:val="00A36386"/>
    <w:rsid w:val="00A37683"/>
    <w:rsid w:val="00A42758"/>
    <w:rsid w:val="00A428A1"/>
    <w:rsid w:val="00A436BF"/>
    <w:rsid w:val="00A43E3B"/>
    <w:rsid w:val="00A45D11"/>
    <w:rsid w:val="00A50A2C"/>
    <w:rsid w:val="00A51547"/>
    <w:rsid w:val="00A542B1"/>
    <w:rsid w:val="00A560FB"/>
    <w:rsid w:val="00A665E4"/>
    <w:rsid w:val="00A6685F"/>
    <w:rsid w:val="00A6698B"/>
    <w:rsid w:val="00A815E1"/>
    <w:rsid w:val="00A828D5"/>
    <w:rsid w:val="00A82BFB"/>
    <w:rsid w:val="00A83E38"/>
    <w:rsid w:val="00A84AE7"/>
    <w:rsid w:val="00A8621D"/>
    <w:rsid w:val="00A8729F"/>
    <w:rsid w:val="00A94634"/>
    <w:rsid w:val="00A94D93"/>
    <w:rsid w:val="00A97DF0"/>
    <w:rsid w:val="00AA1B5B"/>
    <w:rsid w:val="00AA4CAF"/>
    <w:rsid w:val="00AA4FB0"/>
    <w:rsid w:val="00AA5293"/>
    <w:rsid w:val="00AA5E1E"/>
    <w:rsid w:val="00AA6D75"/>
    <w:rsid w:val="00AB15C2"/>
    <w:rsid w:val="00AB39F9"/>
    <w:rsid w:val="00AB45DE"/>
    <w:rsid w:val="00AB5E0B"/>
    <w:rsid w:val="00AB6AC3"/>
    <w:rsid w:val="00AB7B09"/>
    <w:rsid w:val="00AC2EBF"/>
    <w:rsid w:val="00AC3F44"/>
    <w:rsid w:val="00AC6B97"/>
    <w:rsid w:val="00AD169C"/>
    <w:rsid w:val="00AD1DF0"/>
    <w:rsid w:val="00AD251B"/>
    <w:rsid w:val="00AD3CE9"/>
    <w:rsid w:val="00AD4568"/>
    <w:rsid w:val="00AE0774"/>
    <w:rsid w:val="00AE1F06"/>
    <w:rsid w:val="00AE437F"/>
    <w:rsid w:val="00AE5FA7"/>
    <w:rsid w:val="00AF0361"/>
    <w:rsid w:val="00AF32A9"/>
    <w:rsid w:val="00AF4913"/>
    <w:rsid w:val="00AF5C7C"/>
    <w:rsid w:val="00AF7F3F"/>
    <w:rsid w:val="00B01C94"/>
    <w:rsid w:val="00B02845"/>
    <w:rsid w:val="00B04DC8"/>
    <w:rsid w:val="00B04DF2"/>
    <w:rsid w:val="00B054DB"/>
    <w:rsid w:val="00B05A72"/>
    <w:rsid w:val="00B06308"/>
    <w:rsid w:val="00B06A6F"/>
    <w:rsid w:val="00B11FE1"/>
    <w:rsid w:val="00B12535"/>
    <w:rsid w:val="00B12C68"/>
    <w:rsid w:val="00B12E03"/>
    <w:rsid w:val="00B14244"/>
    <w:rsid w:val="00B15BF1"/>
    <w:rsid w:val="00B1729B"/>
    <w:rsid w:val="00B209EC"/>
    <w:rsid w:val="00B20D7A"/>
    <w:rsid w:val="00B21D58"/>
    <w:rsid w:val="00B255B0"/>
    <w:rsid w:val="00B26DC8"/>
    <w:rsid w:val="00B3021F"/>
    <w:rsid w:val="00B3206C"/>
    <w:rsid w:val="00B344DD"/>
    <w:rsid w:val="00B42F1C"/>
    <w:rsid w:val="00B43714"/>
    <w:rsid w:val="00B47FDE"/>
    <w:rsid w:val="00B5211E"/>
    <w:rsid w:val="00B525C9"/>
    <w:rsid w:val="00B536FA"/>
    <w:rsid w:val="00B536FE"/>
    <w:rsid w:val="00B565F8"/>
    <w:rsid w:val="00B6106C"/>
    <w:rsid w:val="00B633EF"/>
    <w:rsid w:val="00B64240"/>
    <w:rsid w:val="00B6452A"/>
    <w:rsid w:val="00B6671A"/>
    <w:rsid w:val="00B707C9"/>
    <w:rsid w:val="00B72A0F"/>
    <w:rsid w:val="00B72AB5"/>
    <w:rsid w:val="00B72C10"/>
    <w:rsid w:val="00B7419C"/>
    <w:rsid w:val="00B74AB1"/>
    <w:rsid w:val="00B759BD"/>
    <w:rsid w:val="00B810D0"/>
    <w:rsid w:val="00B824D3"/>
    <w:rsid w:val="00B90DDD"/>
    <w:rsid w:val="00B910FB"/>
    <w:rsid w:val="00B915CA"/>
    <w:rsid w:val="00B93788"/>
    <w:rsid w:val="00B956D0"/>
    <w:rsid w:val="00BA2F87"/>
    <w:rsid w:val="00BA3529"/>
    <w:rsid w:val="00BA4E95"/>
    <w:rsid w:val="00BA57A1"/>
    <w:rsid w:val="00BA70DF"/>
    <w:rsid w:val="00BB2E4F"/>
    <w:rsid w:val="00BB4248"/>
    <w:rsid w:val="00BB6067"/>
    <w:rsid w:val="00BC3404"/>
    <w:rsid w:val="00BC56E8"/>
    <w:rsid w:val="00BD1FE7"/>
    <w:rsid w:val="00BD4791"/>
    <w:rsid w:val="00BD69C7"/>
    <w:rsid w:val="00BE0210"/>
    <w:rsid w:val="00BE26FE"/>
    <w:rsid w:val="00BE5B0F"/>
    <w:rsid w:val="00BF1BCB"/>
    <w:rsid w:val="00BF6446"/>
    <w:rsid w:val="00BF6FDF"/>
    <w:rsid w:val="00BF7C66"/>
    <w:rsid w:val="00C04286"/>
    <w:rsid w:val="00C04FF0"/>
    <w:rsid w:val="00C067FF"/>
    <w:rsid w:val="00C07BFA"/>
    <w:rsid w:val="00C07FBA"/>
    <w:rsid w:val="00C13A17"/>
    <w:rsid w:val="00C150EE"/>
    <w:rsid w:val="00C1523F"/>
    <w:rsid w:val="00C1613E"/>
    <w:rsid w:val="00C204D8"/>
    <w:rsid w:val="00C212D7"/>
    <w:rsid w:val="00C2580A"/>
    <w:rsid w:val="00C25D70"/>
    <w:rsid w:val="00C3189C"/>
    <w:rsid w:val="00C31DB1"/>
    <w:rsid w:val="00C3251C"/>
    <w:rsid w:val="00C358A4"/>
    <w:rsid w:val="00C36B90"/>
    <w:rsid w:val="00C37A1A"/>
    <w:rsid w:val="00C401ED"/>
    <w:rsid w:val="00C42C4A"/>
    <w:rsid w:val="00C44E74"/>
    <w:rsid w:val="00C46486"/>
    <w:rsid w:val="00C50238"/>
    <w:rsid w:val="00C5144F"/>
    <w:rsid w:val="00C5173E"/>
    <w:rsid w:val="00C51D37"/>
    <w:rsid w:val="00C54380"/>
    <w:rsid w:val="00C54AFF"/>
    <w:rsid w:val="00C574B4"/>
    <w:rsid w:val="00C610FE"/>
    <w:rsid w:val="00C6212C"/>
    <w:rsid w:val="00C638C1"/>
    <w:rsid w:val="00C63D05"/>
    <w:rsid w:val="00C63E25"/>
    <w:rsid w:val="00C66238"/>
    <w:rsid w:val="00C66750"/>
    <w:rsid w:val="00C708BF"/>
    <w:rsid w:val="00C73F82"/>
    <w:rsid w:val="00C74BAE"/>
    <w:rsid w:val="00C7507F"/>
    <w:rsid w:val="00C81088"/>
    <w:rsid w:val="00C826FB"/>
    <w:rsid w:val="00C82BC7"/>
    <w:rsid w:val="00C8784F"/>
    <w:rsid w:val="00C87E81"/>
    <w:rsid w:val="00C90F74"/>
    <w:rsid w:val="00C914A7"/>
    <w:rsid w:val="00C92EB8"/>
    <w:rsid w:val="00C93627"/>
    <w:rsid w:val="00C93787"/>
    <w:rsid w:val="00CA0E94"/>
    <w:rsid w:val="00CA1281"/>
    <w:rsid w:val="00CA4DCA"/>
    <w:rsid w:val="00CB31F0"/>
    <w:rsid w:val="00CB6D83"/>
    <w:rsid w:val="00CC0700"/>
    <w:rsid w:val="00CC32DB"/>
    <w:rsid w:val="00CC47FB"/>
    <w:rsid w:val="00CC4953"/>
    <w:rsid w:val="00CD0E1C"/>
    <w:rsid w:val="00CD1996"/>
    <w:rsid w:val="00CD1E54"/>
    <w:rsid w:val="00CD3E11"/>
    <w:rsid w:val="00CD61DE"/>
    <w:rsid w:val="00CE151B"/>
    <w:rsid w:val="00CE250C"/>
    <w:rsid w:val="00CE538F"/>
    <w:rsid w:val="00CF0C32"/>
    <w:rsid w:val="00CF4CCD"/>
    <w:rsid w:val="00CF5C29"/>
    <w:rsid w:val="00CF6465"/>
    <w:rsid w:val="00CF68DE"/>
    <w:rsid w:val="00CF6931"/>
    <w:rsid w:val="00D0018C"/>
    <w:rsid w:val="00D01ABC"/>
    <w:rsid w:val="00D03AC6"/>
    <w:rsid w:val="00D03F8A"/>
    <w:rsid w:val="00D04337"/>
    <w:rsid w:val="00D0501F"/>
    <w:rsid w:val="00D108FB"/>
    <w:rsid w:val="00D11301"/>
    <w:rsid w:val="00D1507C"/>
    <w:rsid w:val="00D164BA"/>
    <w:rsid w:val="00D17544"/>
    <w:rsid w:val="00D175A1"/>
    <w:rsid w:val="00D20A70"/>
    <w:rsid w:val="00D219DA"/>
    <w:rsid w:val="00D21EBA"/>
    <w:rsid w:val="00D250C9"/>
    <w:rsid w:val="00D25D2F"/>
    <w:rsid w:val="00D263B6"/>
    <w:rsid w:val="00D30D1C"/>
    <w:rsid w:val="00D31776"/>
    <w:rsid w:val="00D33F99"/>
    <w:rsid w:val="00D33FE4"/>
    <w:rsid w:val="00D4060A"/>
    <w:rsid w:val="00D40A44"/>
    <w:rsid w:val="00D411BA"/>
    <w:rsid w:val="00D438CB"/>
    <w:rsid w:val="00D45002"/>
    <w:rsid w:val="00D4566D"/>
    <w:rsid w:val="00D46752"/>
    <w:rsid w:val="00D47428"/>
    <w:rsid w:val="00D50928"/>
    <w:rsid w:val="00D552F8"/>
    <w:rsid w:val="00D55500"/>
    <w:rsid w:val="00D56612"/>
    <w:rsid w:val="00D577C4"/>
    <w:rsid w:val="00D63210"/>
    <w:rsid w:val="00D642AE"/>
    <w:rsid w:val="00D665BF"/>
    <w:rsid w:val="00D6677F"/>
    <w:rsid w:val="00D72981"/>
    <w:rsid w:val="00D73137"/>
    <w:rsid w:val="00D73FC8"/>
    <w:rsid w:val="00D7613E"/>
    <w:rsid w:val="00D81649"/>
    <w:rsid w:val="00D819C6"/>
    <w:rsid w:val="00D83C27"/>
    <w:rsid w:val="00D83DA0"/>
    <w:rsid w:val="00D8606F"/>
    <w:rsid w:val="00D879DB"/>
    <w:rsid w:val="00D90608"/>
    <w:rsid w:val="00D92A30"/>
    <w:rsid w:val="00D9410C"/>
    <w:rsid w:val="00DA251C"/>
    <w:rsid w:val="00DA2BE9"/>
    <w:rsid w:val="00DB1B79"/>
    <w:rsid w:val="00DB33BF"/>
    <w:rsid w:val="00DB5295"/>
    <w:rsid w:val="00DC4DAB"/>
    <w:rsid w:val="00DC4FB3"/>
    <w:rsid w:val="00DC50D0"/>
    <w:rsid w:val="00DC705C"/>
    <w:rsid w:val="00DD24C3"/>
    <w:rsid w:val="00DD2C49"/>
    <w:rsid w:val="00DD5C0A"/>
    <w:rsid w:val="00DD68CC"/>
    <w:rsid w:val="00DD6E45"/>
    <w:rsid w:val="00DD7020"/>
    <w:rsid w:val="00DE326C"/>
    <w:rsid w:val="00DE7CB7"/>
    <w:rsid w:val="00DF37C4"/>
    <w:rsid w:val="00DF4902"/>
    <w:rsid w:val="00DF4C74"/>
    <w:rsid w:val="00DF4F72"/>
    <w:rsid w:val="00DF589B"/>
    <w:rsid w:val="00DF597F"/>
    <w:rsid w:val="00DF5F94"/>
    <w:rsid w:val="00DF6721"/>
    <w:rsid w:val="00DF7AEE"/>
    <w:rsid w:val="00E00E2A"/>
    <w:rsid w:val="00E00F87"/>
    <w:rsid w:val="00E0230C"/>
    <w:rsid w:val="00E031E1"/>
    <w:rsid w:val="00E120D9"/>
    <w:rsid w:val="00E12D7A"/>
    <w:rsid w:val="00E13F10"/>
    <w:rsid w:val="00E2073A"/>
    <w:rsid w:val="00E23302"/>
    <w:rsid w:val="00E25FAB"/>
    <w:rsid w:val="00E26ADD"/>
    <w:rsid w:val="00E26B4D"/>
    <w:rsid w:val="00E30062"/>
    <w:rsid w:val="00E357B5"/>
    <w:rsid w:val="00E372BF"/>
    <w:rsid w:val="00E42766"/>
    <w:rsid w:val="00E45118"/>
    <w:rsid w:val="00E46229"/>
    <w:rsid w:val="00E500A1"/>
    <w:rsid w:val="00E51321"/>
    <w:rsid w:val="00E5516C"/>
    <w:rsid w:val="00E55F62"/>
    <w:rsid w:val="00E56A9C"/>
    <w:rsid w:val="00E57C29"/>
    <w:rsid w:val="00E62D73"/>
    <w:rsid w:val="00E67B37"/>
    <w:rsid w:val="00E7045A"/>
    <w:rsid w:val="00E706DA"/>
    <w:rsid w:val="00E75371"/>
    <w:rsid w:val="00E75390"/>
    <w:rsid w:val="00E8074B"/>
    <w:rsid w:val="00E82345"/>
    <w:rsid w:val="00E83929"/>
    <w:rsid w:val="00E869A8"/>
    <w:rsid w:val="00E90223"/>
    <w:rsid w:val="00EA0DBC"/>
    <w:rsid w:val="00EA340C"/>
    <w:rsid w:val="00EA3BC7"/>
    <w:rsid w:val="00EB07CB"/>
    <w:rsid w:val="00EB1546"/>
    <w:rsid w:val="00EB1EB7"/>
    <w:rsid w:val="00EC07BD"/>
    <w:rsid w:val="00EC3ECE"/>
    <w:rsid w:val="00EC4630"/>
    <w:rsid w:val="00EC49C4"/>
    <w:rsid w:val="00EC623F"/>
    <w:rsid w:val="00EC68F2"/>
    <w:rsid w:val="00EC79BC"/>
    <w:rsid w:val="00ED0CC7"/>
    <w:rsid w:val="00ED3627"/>
    <w:rsid w:val="00ED4444"/>
    <w:rsid w:val="00ED4FDC"/>
    <w:rsid w:val="00ED75B5"/>
    <w:rsid w:val="00ED7842"/>
    <w:rsid w:val="00EE0B21"/>
    <w:rsid w:val="00EE703D"/>
    <w:rsid w:val="00EF0BC8"/>
    <w:rsid w:val="00EF2628"/>
    <w:rsid w:val="00EF2A1C"/>
    <w:rsid w:val="00EF3F69"/>
    <w:rsid w:val="00F03800"/>
    <w:rsid w:val="00F03CCD"/>
    <w:rsid w:val="00F05B27"/>
    <w:rsid w:val="00F10B8C"/>
    <w:rsid w:val="00F11F29"/>
    <w:rsid w:val="00F13FD2"/>
    <w:rsid w:val="00F17E52"/>
    <w:rsid w:val="00F248FE"/>
    <w:rsid w:val="00F24B1D"/>
    <w:rsid w:val="00F27A67"/>
    <w:rsid w:val="00F27BCC"/>
    <w:rsid w:val="00F31E9A"/>
    <w:rsid w:val="00F34F1D"/>
    <w:rsid w:val="00F3688B"/>
    <w:rsid w:val="00F41B2E"/>
    <w:rsid w:val="00F42EB5"/>
    <w:rsid w:val="00F430DD"/>
    <w:rsid w:val="00F46F6B"/>
    <w:rsid w:val="00F533AD"/>
    <w:rsid w:val="00F5387F"/>
    <w:rsid w:val="00F56598"/>
    <w:rsid w:val="00F57731"/>
    <w:rsid w:val="00F57BCB"/>
    <w:rsid w:val="00F60966"/>
    <w:rsid w:val="00F60EB7"/>
    <w:rsid w:val="00F621D6"/>
    <w:rsid w:val="00F6342C"/>
    <w:rsid w:val="00F6360F"/>
    <w:rsid w:val="00F64A6C"/>
    <w:rsid w:val="00F70739"/>
    <w:rsid w:val="00F758CE"/>
    <w:rsid w:val="00F80677"/>
    <w:rsid w:val="00F80F44"/>
    <w:rsid w:val="00F80F9F"/>
    <w:rsid w:val="00F80FAC"/>
    <w:rsid w:val="00F81B95"/>
    <w:rsid w:val="00F8255B"/>
    <w:rsid w:val="00F837AA"/>
    <w:rsid w:val="00F840C3"/>
    <w:rsid w:val="00F85290"/>
    <w:rsid w:val="00F85EA1"/>
    <w:rsid w:val="00F87A45"/>
    <w:rsid w:val="00F90264"/>
    <w:rsid w:val="00F920A3"/>
    <w:rsid w:val="00F941B2"/>
    <w:rsid w:val="00F973C6"/>
    <w:rsid w:val="00FA0055"/>
    <w:rsid w:val="00FA1253"/>
    <w:rsid w:val="00FA1AFD"/>
    <w:rsid w:val="00FA1B68"/>
    <w:rsid w:val="00FA448E"/>
    <w:rsid w:val="00FA4C6A"/>
    <w:rsid w:val="00FA4D81"/>
    <w:rsid w:val="00FA65A3"/>
    <w:rsid w:val="00FB0F50"/>
    <w:rsid w:val="00FB108D"/>
    <w:rsid w:val="00FB2B97"/>
    <w:rsid w:val="00FC02C6"/>
    <w:rsid w:val="00FC0EFE"/>
    <w:rsid w:val="00FC3E71"/>
    <w:rsid w:val="00FC5101"/>
    <w:rsid w:val="00FD15A6"/>
    <w:rsid w:val="00FD1E50"/>
    <w:rsid w:val="00FD786E"/>
    <w:rsid w:val="00FE723E"/>
    <w:rsid w:val="00FF3E56"/>
    <w:rsid w:val="00FF6D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C1"/>
  </w:style>
  <w:style w:type="paragraph" w:styleId="Heading1">
    <w:name w:val="heading 1"/>
    <w:basedOn w:val="Style"/>
    <w:next w:val="Style"/>
    <w:link w:val="Heading1Char"/>
    <w:uiPriority w:val="99"/>
    <w:qFormat/>
    <w:rsid w:val="0017448F"/>
    <w:pPr>
      <w:keepNext/>
      <w:widowControl/>
      <w:ind w:left="4207"/>
      <w:outlineLvl w:val="0"/>
    </w:pPr>
    <w:rPr>
      <w:rFonts w:cs="Miriam"/>
      <w:noProof/>
      <w:szCs w:val="20"/>
    </w:rPr>
  </w:style>
  <w:style w:type="paragraph" w:styleId="Heading2">
    <w:name w:val="heading 2"/>
    <w:basedOn w:val="Normal"/>
    <w:next w:val="Normal"/>
    <w:link w:val="Heading2Char"/>
    <w:uiPriority w:val="9"/>
    <w:semiHidden/>
    <w:unhideWhenUsed/>
    <w:qFormat/>
    <w:rsid w:val="001744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448F"/>
    <w:rPr>
      <w:rFonts w:ascii="Times New Roman" w:eastAsiaTheme="minorEastAsia" w:hAnsi="Times New Roman" w:cs="Miriam"/>
      <w:noProof/>
      <w:sz w:val="24"/>
      <w:szCs w:val="20"/>
    </w:rPr>
  </w:style>
  <w:style w:type="paragraph" w:customStyle="1" w:styleId="Style">
    <w:name w:val="Style"/>
    <w:rsid w:val="0017448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odyText">
    <w:name w:val="Body Text"/>
    <w:aliases w:val="bt"/>
    <w:basedOn w:val="Style"/>
    <w:next w:val="Header"/>
    <w:link w:val="BodyTextChar"/>
    <w:uiPriority w:val="99"/>
    <w:rsid w:val="0017448F"/>
    <w:pPr>
      <w:widowControl/>
    </w:pPr>
    <w:rPr>
      <w:sz w:val="18"/>
    </w:rPr>
  </w:style>
  <w:style w:type="character" w:customStyle="1" w:styleId="BodyTextChar">
    <w:name w:val="Body Text Char"/>
    <w:aliases w:val="bt Char"/>
    <w:basedOn w:val="DefaultParagraphFont"/>
    <w:link w:val="BodyText"/>
    <w:uiPriority w:val="99"/>
    <w:rsid w:val="0017448F"/>
    <w:rPr>
      <w:rFonts w:ascii="Times New Roman" w:eastAsiaTheme="minorEastAsia" w:hAnsi="Times New Roman" w:cs="Times New Roman"/>
      <w:sz w:val="18"/>
      <w:szCs w:val="24"/>
    </w:rPr>
  </w:style>
  <w:style w:type="paragraph" w:styleId="BodyText2">
    <w:name w:val="Body Text 2"/>
    <w:basedOn w:val="Style"/>
    <w:link w:val="BodyText2Char"/>
    <w:uiPriority w:val="99"/>
    <w:rsid w:val="0017448F"/>
    <w:pPr>
      <w:widowControl/>
    </w:pPr>
    <w:rPr>
      <w:rFonts w:cs="Miriam"/>
      <w:b/>
      <w:noProof/>
      <w:sz w:val="20"/>
      <w:szCs w:val="20"/>
    </w:rPr>
  </w:style>
  <w:style w:type="character" w:customStyle="1" w:styleId="BodyText2Char">
    <w:name w:val="Body Text 2 Char"/>
    <w:basedOn w:val="DefaultParagraphFont"/>
    <w:link w:val="BodyText2"/>
    <w:uiPriority w:val="99"/>
    <w:rsid w:val="0017448F"/>
    <w:rPr>
      <w:rFonts w:ascii="Times New Roman" w:eastAsiaTheme="minorEastAsia" w:hAnsi="Times New Roman" w:cs="Miriam"/>
      <w:b/>
      <w:noProof/>
      <w:sz w:val="20"/>
      <w:szCs w:val="20"/>
    </w:rPr>
  </w:style>
  <w:style w:type="paragraph" w:styleId="BodyText3">
    <w:name w:val="Body Text 3"/>
    <w:basedOn w:val="Style"/>
    <w:link w:val="BodyText3Char"/>
    <w:uiPriority w:val="99"/>
    <w:rsid w:val="0017448F"/>
    <w:pPr>
      <w:widowControl/>
      <w:jc w:val="both"/>
    </w:pPr>
    <w:rPr>
      <w:rFonts w:cs="Miriam"/>
      <w:noProof/>
      <w:sz w:val="20"/>
      <w:szCs w:val="20"/>
    </w:rPr>
  </w:style>
  <w:style w:type="character" w:customStyle="1" w:styleId="BodyText3Char">
    <w:name w:val="Body Text 3 Char"/>
    <w:basedOn w:val="DefaultParagraphFont"/>
    <w:link w:val="BodyText3"/>
    <w:uiPriority w:val="99"/>
    <w:rsid w:val="0017448F"/>
    <w:rPr>
      <w:rFonts w:ascii="Times New Roman" w:eastAsiaTheme="minorEastAsia" w:hAnsi="Times New Roman" w:cs="Miriam"/>
      <w:noProof/>
      <w:sz w:val="20"/>
      <w:szCs w:val="20"/>
    </w:rPr>
  </w:style>
  <w:style w:type="paragraph" w:styleId="BodyTextIndent3">
    <w:name w:val="Body Text Indent 3"/>
    <w:aliases w:val="i3"/>
    <w:basedOn w:val="Style"/>
    <w:link w:val="BodyTextIndent3Char"/>
    <w:uiPriority w:val="99"/>
    <w:rsid w:val="0017448F"/>
    <w:pPr>
      <w:widowControl/>
      <w:ind w:firstLine="720"/>
      <w:jc w:val="both"/>
    </w:pPr>
    <w:rPr>
      <w:rFonts w:cs="Miriam"/>
      <w:noProof/>
      <w:sz w:val="20"/>
      <w:szCs w:val="20"/>
    </w:rPr>
  </w:style>
  <w:style w:type="character" w:customStyle="1" w:styleId="BodyTextIndent3Char">
    <w:name w:val="Body Text Indent 3 Char"/>
    <w:aliases w:val="i3 Char"/>
    <w:basedOn w:val="DefaultParagraphFont"/>
    <w:link w:val="BodyTextIndent3"/>
    <w:uiPriority w:val="99"/>
    <w:rsid w:val="0017448F"/>
    <w:rPr>
      <w:rFonts w:ascii="Times New Roman" w:eastAsiaTheme="minorEastAsia" w:hAnsi="Times New Roman" w:cs="Miriam"/>
      <w:noProof/>
      <w:sz w:val="20"/>
      <w:szCs w:val="20"/>
    </w:rPr>
  </w:style>
  <w:style w:type="paragraph" w:styleId="Title">
    <w:name w:val="Title"/>
    <w:basedOn w:val="Style"/>
    <w:next w:val="BodyText"/>
    <w:link w:val="TitleChar"/>
    <w:uiPriority w:val="99"/>
    <w:qFormat/>
    <w:rsid w:val="0017448F"/>
    <w:pPr>
      <w:keepNext/>
      <w:widowControl/>
      <w:jc w:val="center"/>
      <w:outlineLvl w:val="0"/>
    </w:pPr>
    <w:rPr>
      <w:b/>
      <w:caps/>
      <w:sz w:val="20"/>
      <w:szCs w:val="20"/>
      <w:lang w:bidi="ar-SA"/>
    </w:rPr>
  </w:style>
  <w:style w:type="character" w:customStyle="1" w:styleId="TitleChar">
    <w:name w:val="Title Char"/>
    <w:basedOn w:val="DefaultParagraphFont"/>
    <w:link w:val="Title"/>
    <w:uiPriority w:val="99"/>
    <w:rsid w:val="0017448F"/>
    <w:rPr>
      <w:rFonts w:ascii="Times New Roman" w:eastAsiaTheme="minorEastAsia" w:hAnsi="Times New Roman" w:cs="Times New Roman"/>
      <w:b/>
      <w:caps/>
      <w:sz w:val="20"/>
      <w:szCs w:val="20"/>
      <w:lang w:bidi="ar-SA"/>
    </w:rPr>
  </w:style>
  <w:style w:type="character" w:customStyle="1" w:styleId="apple-style-span">
    <w:name w:val="apple-style-span"/>
    <w:basedOn w:val="DefaultParagraphFont"/>
    <w:uiPriority w:val="99"/>
    <w:rsid w:val="0017448F"/>
    <w:rPr>
      <w:rFonts w:cs="Times New Roman"/>
    </w:rPr>
  </w:style>
  <w:style w:type="paragraph" w:styleId="Header">
    <w:name w:val="header"/>
    <w:basedOn w:val="Normal"/>
    <w:link w:val="HeaderChar"/>
    <w:uiPriority w:val="99"/>
    <w:semiHidden/>
    <w:unhideWhenUsed/>
    <w:rsid w:val="001744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7448F"/>
  </w:style>
  <w:style w:type="character" w:styleId="Hyperlink">
    <w:name w:val="Hyperlink"/>
    <w:basedOn w:val="DefaultParagraphFont"/>
    <w:uiPriority w:val="99"/>
    <w:unhideWhenUsed/>
    <w:rsid w:val="0017448F"/>
    <w:rPr>
      <w:color w:val="0000FF" w:themeColor="hyperlink"/>
      <w:u w:val="single"/>
    </w:rPr>
  </w:style>
  <w:style w:type="character" w:customStyle="1" w:styleId="Heading2Char">
    <w:name w:val="Heading 2 Char"/>
    <w:basedOn w:val="DefaultParagraphFont"/>
    <w:link w:val="Heading2"/>
    <w:uiPriority w:val="9"/>
    <w:semiHidden/>
    <w:rsid w:val="0017448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448F"/>
    <w:rPr>
      <w:b/>
      <w:bCs/>
    </w:rPr>
  </w:style>
  <w:style w:type="character" w:customStyle="1" w:styleId="apple-converted-space">
    <w:name w:val="apple-converted-space"/>
    <w:basedOn w:val="DefaultParagraphFont"/>
    <w:rsid w:val="0017448F"/>
  </w:style>
  <w:style w:type="paragraph" w:styleId="ListParagraph">
    <w:name w:val="List Paragraph"/>
    <w:basedOn w:val="Style"/>
    <w:qFormat/>
    <w:rsid w:val="00D6677F"/>
    <w:pPr>
      <w:widowControl/>
      <w:ind w:right="720"/>
      <w:contextualSpacing/>
      <w:jc w:val="right"/>
    </w:pPr>
    <w:rPr>
      <w:rFonts w:eastAsia="Times New Roman" w:cs="Miriam"/>
      <w:noProof/>
      <w:sz w:val="20"/>
      <w:szCs w:val="20"/>
    </w:rPr>
  </w:style>
  <w:style w:type="paragraph" w:styleId="BalloonText">
    <w:name w:val="Balloon Text"/>
    <w:basedOn w:val="Normal"/>
    <w:link w:val="BalloonTextChar"/>
    <w:uiPriority w:val="99"/>
    <w:semiHidden/>
    <w:unhideWhenUsed/>
    <w:rsid w:val="0065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C1"/>
  </w:style>
  <w:style w:type="paragraph" w:styleId="Heading1">
    <w:name w:val="heading 1"/>
    <w:basedOn w:val="Style"/>
    <w:next w:val="Style"/>
    <w:link w:val="Heading1Char"/>
    <w:uiPriority w:val="99"/>
    <w:qFormat/>
    <w:rsid w:val="0017448F"/>
    <w:pPr>
      <w:keepNext/>
      <w:widowControl/>
      <w:ind w:left="4207"/>
      <w:outlineLvl w:val="0"/>
    </w:pPr>
    <w:rPr>
      <w:rFonts w:cs="Miriam"/>
      <w:noProof/>
      <w:szCs w:val="20"/>
    </w:rPr>
  </w:style>
  <w:style w:type="paragraph" w:styleId="Heading2">
    <w:name w:val="heading 2"/>
    <w:basedOn w:val="Normal"/>
    <w:next w:val="Normal"/>
    <w:link w:val="Heading2Char"/>
    <w:uiPriority w:val="9"/>
    <w:semiHidden/>
    <w:unhideWhenUsed/>
    <w:qFormat/>
    <w:rsid w:val="001744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448F"/>
    <w:rPr>
      <w:rFonts w:ascii="Times New Roman" w:eastAsiaTheme="minorEastAsia" w:hAnsi="Times New Roman" w:cs="Miriam"/>
      <w:noProof/>
      <w:sz w:val="24"/>
      <w:szCs w:val="20"/>
    </w:rPr>
  </w:style>
  <w:style w:type="paragraph" w:customStyle="1" w:styleId="Style">
    <w:name w:val="Style"/>
    <w:rsid w:val="0017448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odyText">
    <w:name w:val="Body Text"/>
    <w:aliases w:val="bt"/>
    <w:basedOn w:val="Style"/>
    <w:next w:val="Header"/>
    <w:link w:val="BodyTextChar"/>
    <w:uiPriority w:val="99"/>
    <w:rsid w:val="0017448F"/>
    <w:pPr>
      <w:widowControl/>
    </w:pPr>
    <w:rPr>
      <w:sz w:val="18"/>
    </w:rPr>
  </w:style>
  <w:style w:type="character" w:customStyle="1" w:styleId="BodyTextChar">
    <w:name w:val="Body Text Char"/>
    <w:aliases w:val="bt Char"/>
    <w:basedOn w:val="DefaultParagraphFont"/>
    <w:link w:val="BodyText"/>
    <w:uiPriority w:val="99"/>
    <w:rsid w:val="0017448F"/>
    <w:rPr>
      <w:rFonts w:ascii="Times New Roman" w:eastAsiaTheme="minorEastAsia" w:hAnsi="Times New Roman" w:cs="Times New Roman"/>
      <w:sz w:val="18"/>
      <w:szCs w:val="24"/>
    </w:rPr>
  </w:style>
  <w:style w:type="paragraph" w:styleId="BodyText2">
    <w:name w:val="Body Text 2"/>
    <w:basedOn w:val="Style"/>
    <w:link w:val="BodyText2Char"/>
    <w:uiPriority w:val="99"/>
    <w:rsid w:val="0017448F"/>
    <w:pPr>
      <w:widowControl/>
    </w:pPr>
    <w:rPr>
      <w:rFonts w:cs="Miriam"/>
      <w:b/>
      <w:noProof/>
      <w:sz w:val="20"/>
      <w:szCs w:val="20"/>
    </w:rPr>
  </w:style>
  <w:style w:type="character" w:customStyle="1" w:styleId="BodyText2Char">
    <w:name w:val="Body Text 2 Char"/>
    <w:basedOn w:val="DefaultParagraphFont"/>
    <w:link w:val="BodyText2"/>
    <w:uiPriority w:val="99"/>
    <w:rsid w:val="0017448F"/>
    <w:rPr>
      <w:rFonts w:ascii="Times New Roman" w:eastAsiaTheme="minorEastAsia" w:hAnsi="Times New Roman" w:cs="Miriam"/>
      <w:b/>
      <w:noProof/>
      <w:sz w:val="20"/>
      <w:szCs w:val="20"/>
    </w:rPr>
  </w:style>
  <w:style w:type="paragraph" w:styleId="BodyText3">
    <w:name w:val="Body Text 3"/>
    <w:basedOn w:val="Style"/>
    <w:link w:val="BodyText3Char"/>
    <w:uiPriority w:val="99"/>
    <w:rsid w:val="0017448F"/>
    <w:pPr>
      <w:widowControl/>
      <w:jc w:val="both"/>
    </w:pPr>
    <w:rPr>
      <w:rFonts w:cs="Miriam"/>
      <w:noProof/>
      <w:sz w:val="20"/>
      <w:szCs w:val="20"/>
    </w:rPr>
  </w:style>
  <w:style w:type="character" w:customStyle="1" w:styleId="BodyText3Char">
    <w:name w:val="Body Text 3 Char"/>
    <w:basedOn w:val="DefaultParagraphFont"/>
    <w:link w:val="BodyText3"/>
    <w:uiPriority w:val="99"/>
    <w:rsid w:val="0017448F"/>
    <w:rPr>
      <w:rFonts w:ascii="Times New Roman" w:eastAsiaTheme="minorEastAsia" w:hAnsi="Times New Roman" w:cs="Miriam"/>
      <w:noProof/>
      <w:sz w:val="20"/>
      <w:szCs w:val="20"/>
    </w:rPr>
  </w:style>
  <w:style w:type="paragraph" w:styleId="BodyTextIndent3">
    <w:name w:val="Body Text Indent 3"/>
    <w:aliases w:val="i3"/>
    <w:basedOn w:val="Style"/>
    <w:link w:val="BodyTextIndent3Char"/>
    <w:uiPriority w:val="99"/>
    <w:rsid w:val="0017448F"/>
    <w:pPr>
      <w:widowControl/>
      <w:ind w:firstLine="720"/>
      <w:jc w:val="both"/>
    </w:pPr>
    <w:rPr>
      <w:rFonts w:cs="Miriam"/>
      <w:noProof/>
      <w:sz w:val="20"/>
      <w:szCs w:val="20"/>
    </w:rPr>
  </w:style>
  <w:style w:type="character" w:customStyle="1" w:styleId="BodyTextIndent3Char">
    <w:name w:val="Body Text Indent 3 Char"/>
    <w:aliases w:val="i3 Char"/>
    <w:basedOn w:val="DefaultParagraphFont"/>
    <w:link w:val="BodyTextIndent3"/>
    <w:uiPriority w:val="99"/>
    <w:rsid w:val="0017448F"/>
    <w:rPr>
      <w:rFonts w:ascii="Times New Roman" w:eastAsiaTheme="minorEastAsia" w:hAnsi="Times New Roman" w:cs="Miriam"/>
      <w:noProof/>
      <w:sz w:val="20"/>
      <w:szCs w:val="20"/>
    </w:rPr>
  </w:style>
  <w:style w:type="paragraph" w:styleId="Title">
    <w:name w:val="Title"/>
    <w:basedOn w:val="Style"/>
    <w:next w:val="BodyText"/>
    <w:link w:val="TitleChar"/>
    <w:uiPriority w:val="99"/>
    <w:qFormat/>
    <w:rsid w:val="0017448F"/>
    <w:pPr>
      <w:keepNext/>
      <w:widowControl/>
      <w:jc w:val="center"/>
      <w:outlineLvl w:val="0"/>
    </w:pPr>
    <w:rPr>
      <w:b/>
      <w:caps/>
      <w:sz w:val="20"/>
      <w:szCs w:val="20"/>
      <w:lang w:bidi="ar-SA"/>
    </w:rPr>
  </w:style>
  <w:style w:type="character" w:customStyle="1" w:styleId="TitleChar">
    <w:name w:val="Title Char"/>
    <w:basedOn w:val="DefaultParagraphFont"/>
    <w:link w:val="Title"/>
    <w:uiPriority w:val="99"/>
    <w:rsid w:val="0017448F"/>
    <w:rPr>
      <w:rFonts w:ascii="Times New Roman" w:eastAsiaTheme="minorEastAsia" w:hAnsi="Times New Roman" w:cs="Times New Roman"/>
      <w:b/>
      <w:caps/>
      <w:sz w:val="20"/>
      <w:szCs w:val="20"/>
      <w:lang w:bidi="ar-SA"/>
    </w:rPr>
  </w:style>
  <w:style w:type="character" w:customStyle="1" w:styleId="apple-style-span">
    <w:name w:val="apple-style-span"/>
    <w:basedOn w:val="DefaultParagraphFont"/>
    <w:uiPriority w:val="99"/>
    <w:rsid w:val="0017448F"/>
    <w:rPr>
      <w:rFonts w:cs="Times New Roman"/>
    </w:rPr>
  </w:style>
  <w:style w:type="paragraph" w:styleId="Header">
    <w:name w:val="header"/>
    <w:basedOn w:val="Normal"/>
    <w:link w:val="HeaderChar"/>
    <w:uiPriority w:val="99"/>
    <w:semiHidden/>
    <w:unhideWhenUsed/>
    <w:rsid w:val="001744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7448F"/>
  </w:style>
  <w:style w:type="character" w:styleId="Hyperlink">
    <w:name w:val="Hyperlink"/>
    <w:basedOn w:val="DefaultParagraphFont"/>
    <w:uiPriority w:val="99"/>
    <w:unhideWhenUsed/>
    <w:rsid w:val="0017448F"/>
    <w:rPr>
      <w:color w:val="0000FF" w:themeColor="hyperlink"/>
      <w:u w:val="single"/>
    </w:rPr>
  </w:style>
  <w:style w:type="character" w:customStyle="1" w:styleId="Heading2Char">
    <w:name w:val="Heading 2 Char"/>
    <w:basedOn w:val="DefaultParagraphFont"/>
    <w:link w:val="Heading2"/>
    <w:uiPriority w:val="9"/>
    <w:semiHidden/>
    <w:rsid w:val="0017448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448F"/>
    <w:rPr>
      <w:b/>
      <w:bCs/>
    </w:rPr>
  </w:style>
  <w:style w:type="character" w:customStyle="1" w:styleId="apple-converted-space">
    <w:name w:val="apple-converted-space"/>
    <w:basedOn w:val="DefaultParagraphFont"/>
    <w:rsid w:val="0017448F"/>
  </w:style>
  <w:style w:type="paragraph" w:styleId="ListParagraph">
    <w:name w:val="List Paragraph"/>
    <w:basedOn w:val="Style"/>
    <w:qFormat/>
    <w:rsid w:val="00D6677F"/>
    <w:pPr>
      <w:widowControl/>
      <w:ind w:right="720"/>
      <w:contextualSpacing/>
      <w:jc w:val="right"/>
    </w:pPr>
    <w:rPr>
      <w:rFonts w:eastAsia="Times New Roman" w:cs="Miriam"/>
      <w:noProof/>
      <w:sz w:val="20"/>
      <w:szCs w:val="20"/>
    </w:rPr>
  </w:style>
  <w:style w:type="paragraph" w:styleId="BalloonText">
    <w:name w:val="Balloon Text"/>
    <w:basedOn w:val="Normal"/>
    <w:link w:val="BalloonTextChar"/>
    <w:uiPriority w:val="99"/>
    <w:semiHidden/>
    <w:unhideWhenUsed/>
    <w:rsid w:val="0065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6928">
      <w:bodyDiv w:val="1"/>
      <w:marLeft w:val="0"/>
      <w:marRight w:val="0"/>
      <w:marTop w:val="0"/>
      <w:marBottom w:val="0"/>
      <w:divBdr>
        <w:top w:val="none" w:sz="0" w:space="0" w:color="auto"/>
        <w:left w:val="none" w:sz="0" w:space="0" w:color="auto"/>
        <w:bottom w:val="none" w:sz="0" w:space="0" w:color="auto"/>
        <w:right w:val="none" w:sz="0" w:space="0" w:color="auto"/>
      </w:divBdr>
    </w:div>
    <w:div w:id="159201476">
      <w:bodyDiv w:val="1"/>
      <w:marLeft w:val="0"/>
      <w:marRight w:val="0"/>
      <w:marTop w:val="0"/>
      <w:marBottom w:val="0"/>
      <w:divBdr>
        <w:top w:val="none" w:sz="0" w:space="0" w:color="auto"/>
        <w:left w:val="none" w:sz="0" w:space="0" w:color="auto"/>
        <w:bottom w:val="none" w:sz="0" w:space="0" w:color="auto"/>
        <w:right w:val="none" w:sz="0" w:space="0" w:color="auto"/>
      </w:divBdr>
    </w:div>
    <w:div w:id="8954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d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 Advocates</dc:creator>
  <cp:lastModifiedBy>Omer Levy</cp:lastModifiedBy>
  <cp:revision>3</cp:revision>
  <cp:lastPrinted>2015-11-17T08:28:00Z</cp:lastPrinted>
  <dcterms:created xsi:type="dcterms:W3CDTF">2015-11-18T21:30:00Z</dcterms:created>
  <dcterms:modified xsi:type="dcterms:W3CDTF">2015-11-18T21:52:00Z</dcterms:modified>
</cp:coreProperties>
</file>